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20B" w:rsidRDefault="00DA56A7" w:rsidP="00001D5C">
      <w:pPr>
        <w:spacing w:after="0" w:line="240" w:lineRule="auto"/>
        <w:rPr>
          <w:rFonts w:ascii="Times New Roman" w:hAnsi="Times New Roman" w:cs="Times New Roman"/>
          <w:sz w:val="28"/>
          <w:szCs w:val="28"/>
        </w:rPr>
      </w:pPr>
      <w:r w:rsidRPr="00DA56A7">
        <w:rPr>
          <w:rFonts w:ascii="Times New Roman" w:hAnsi="Times New Roman" w:cs="Times New Roman"/>
          <w:sz w:val="28"/>
          <w:szCs w:val="28"/>
        </w:rPr>
        <w:t>Лекция 2</w:t>
      </w:r>
      <w:r w:rsidR="000A5CE1" w:rsidRPr="000A5CE1">
        <w:rPr>
          <w:rFonts w:ascii="Times New Roman" w:hAnsi="Times New Roman" w:cs="Times New Roman"/>
          <w:sz w:val="28"/>
          <w:szCs w:val="28"/>
          <w:lang w:val="ru-RU"/>
        </w:rPr>
        <w:t>2</w:t>
      </w:r>
      <w:bookmarkStart w:id="0" w:name="_GoBack"/>
      <w:bookmarkEnd w:id="0"/>
      <w:r w:rsidRPr="00DA56A7">
        <w:rPr>
          <w:rFonts w:ascii="Times New Roman" w:hAnsi="Times New Roman" w:cs="Times New Roman"/>
          <w:sz w:val="28"/>
          <w:szCs w:val="28"/>
        </w:rPr>
        <w:t>.</w:t>
      </w:r>
      <w:r>
        <w:rPr>
          <w:rFonts w:ascii="Times New Roman" w:hAnsi="Times New Roman" w:cs="Times New Roman"/>
          <w:sz w:val="28"/>
          <w:szCs w:val="28"/>
        </w:rPr>
        <w:t xml:space="preserve">  </w:t>
      </w:r>
      <w:r w:rsidRPr="00DA56A7">
        <w:rPr>
          <w:rFonts w:ascii="Times New Roman" w:hAnsi="Times New Roman" w:cs="Times New Roman"/>
          <w:sz w:val="28"/>
          <w:szCs w:val="28"/>
        </w:rPr>
        <w:t>Формализация характеристик и показателей информированности лица, принимающего решения</w:t>
      </w:r>
      <w:r>
        <w:rPr>
          <w:rFonts w:ascii="Times New Roman" w:hAnsi="Times New Roman" w:cs="Times New Roman"/>
          <w:sz w:val="28"/>
          <w:szCs w:val="28"/>
        </w:rPr>
        <w:t>.</w:t>
      </w:r>
    </w:p>
    <w:p w:rsidR="00DA56A7" w:rsidRPr="001E4A55" w:rsidRDefault="00DA56A7" w:rsidP="00001D5C">
      <w:pPr>
        <w:pStyle w:val="3"/>
        <w:jc w:val="both"/>
        <w:rPr>
          <w:b w:val="0"/>
          <w:sz w:val="28"/>
          <w:szCs w:val="28"/>
        </w:rPr>
      </w:pPr>
      <w:r w:rsidRPr="00DA56A7">
        <w:rPr>
          <w:b w:val="0"/>
          <w:i/>
          <w:sz w:val="28"/>
          <w:szCs w:val="28"/>
        </w:rPr>
        <w:t>Вопросы.</w:t>
      </w:r>
      <w:r>
        <w:rPr>
          <w:sz w:val="28"/>
          <w:szCs w:val="28"/>
        </w:rPr>
        <w:t xml:space="preserve"> </w:t>
      </w:r>
      <w:r w:rsidRPr="001E4A55">
        <w:rPr>
          <w:b w:val="0"/>
          <w:sz w:val="28"/>
          <w:szCs w:val="28"/>
        </w:rPr>
        <w:t xml:space="preserve">Полнота, своевременность и достоверность информированности. </w:t>
      </w:r>
      <w:r w:rsidR="00C22B30">
        <w:rPr>
          <w:b w:val="0"/>
          <w:sz w:val="28"/>
          <w:szCs w:val="28"/>
        </w:rPr>
        <w:t xml:space="preserve">Полнота информированности. </w:t>
      </w:r>
      <w:r w:rsidRPr="001E4A55">
        <w:rPr>
          <w:b w:val="0"/>
          <w:sz w:val="28"/>
          <w:szCs w:val="28"/>
        </w:rPr>
        <w:t>Формализация показателя своевременности информированности ЛПР.</w:t>
      </w:r>
      <w:r w:rsidR="00C22B30">
        <w:rPr>
          <w:b w:val="0"/>
          <w:sz w:val="28"/>
          <w:szCs w:val="28"/>
        </w:rPr>
        <w:t xml:space="preserve"> Достоверность информированности</w:t>
      </w:r>
      <w:r w:rsidRPr="001E4A55">
        <w:rPr>
          <w:b w:val="0"/>
          <w:sz w:val="28"/>
          <w:szCs w:val="28"/>
        </w:rPr>
        <w:t>.</w:t>
      </w:r>
      <w:r w:rsidR="00C22B30">
        <w:rPr>
          <w:b w:val="0"/>
          <w:sz w:val="28"/>
          <w:szCs w:val="28"/>
        </w:rPr>
        <w:t xml:space="preserve"> Связь частных и интегральных показателей.</w:t>
      </w:r>
    </w:p>
    <w:p w:rsidR="0093744E" w:rsidRPr="0093744E" w:rsidRDefault="0093744E" w:rsidP="00001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Наиболее важным с позиций ЛПР являются полно, достоверность и своевременность информированности ЛПР.</w:t>
      </w:r>
    </w:p>
    <w:p w:rsidR="00DA56A7" w:rsidRDefault="00DA56A7" w:rsidP="00001D5C">
      <w:pPr>
        <w:spacing w:after="0" w:line="240" w:lineRule="auto"/>
        <w:jc w:val="both"/>
        <w:rPr>
          <w:rFonts w:ascii="Times New Roman" w:hAnsi="Times New Roman" w:cs="Times New Roman"/>
          <w:sz w:val="28"/>
          <w:szCs w:val="28"/>
        </w:rPr>
      </w:pPr>
      <w:r w:rsidRPr="0093744E">
        <w:rPr>
          <w:rFonts w:ascii="Times New Roman" w:hAnsi="Times New Roman" w:cs="Times New Roman"/>
          <w:b/>
          <w:sz w:val="28"/>
          <w:szCs w:val="28"/>
        </w:rPr>
        <w:t>Полнота информированности</w:t>
      </w:r>
      <w:r>
        <w:rPr>
          <w:rFonts w:ascii="Times New Roman" w:hAnsi="Times New Roman" w:cs="Times New Roman"/>
          <w:sz w:val="28"/>
          <w:szCs w:val="28"/>
        </w:rPr>
        <w:t xml:space="preserve"> – соответствие количества получаемой ЛПР информации количеству информации</w:t>
      </w:r>
      <w:r w:rsidR="0093744E">
        <w:rPr>
          <w:rFonts w:ascii="Times New Roman" w:hAnsi="Times New Roman" w:cs="Times New Roman"/>
          <w:sz w:val="28"/>
          <w:szCs w:val="28"/>
        </w:rPr>
        <w:t>,</w:t>
      </w:r>
      <w:r>
        <w:rPr>
          <w:rFonts w:ascii="Times New Roman" w:hAnsi="Times New Roman" w:cs="Times New Roman"/>
          <w:sz w:val="28"/>
          <w:szCs w:val="28"/>
        </w:rPr>
        <w:t xml:space="preserve"> необходимой для принятия решения.</w:t>
      </w:r>
    </w:p>
    <w:p w:rsidR="00DA56A7" w:rsidRDefault="00DA56A7" w:rsidP="00001D5C">
      <w:pPr>
        <w:spacing w:after="0" w:line="240" w:lineRule="auto"/>
        <w:jc w:val="both"/>
        <w:rPr>
          <w:rFonts w:ascii="Times New Roman" w:hAnsi="Times New Roman" w:cs="Times New Roman"/>
          <w:sz w:val="28"/>
          <w:szCs w:val="28"/>
        </w:rPr>
      </w:pPr>
      <w:r w:rsidRPr="0093744E">
        <w:rPr>
          <w:rFonts w:ascii="Times New Roman" w:hAnsi="Times New Roman" w:cs="Times New Roman"/>
          <w:b/>
          <w:sz w:val="28"/>
          <w:szCs w:val="28"/>
        </w:rPr>
        <w:t>Своевременность информированности</w:t>
      </w:r>
      <w:r>
        <w:rPr>
          <w:rFonts w:ascii="Times New Roman" w:hAnsi="Times New Roman" w:cs="Times New Roman"/>
          <w:sz w:val="28"/>
          <w:szCs w:val="28"/>
        </w:rPr>
        <w:t xml:space="preserve"> – насколько ресурс времени ЛПР на </w:t>
      </w:r>
      <w:proofErr w:type="gramStart"/>
      <w:r>
        <w:rPr>
          <w:rFonts w:ascii="Times New Roman" w:hAnsi="Times New Roman" w:cs="Times New Roman"/>
          <w:sz w:val="28"/>
          <w:szCs w:val="28"/>
        </w:rPr>
        <w:t>формирование</w:t>
      </w:r>
      <w:proofErr w:type="gramEnd"/>
      <w:r>
        <w:rPr>
          <w:rFonts w:ascii="Times New Roman" w:hAnsi="Times New Roman" w:cs="Times New Roman"/>
          <w:sz w:val="28"/>
          <w:szCs w:val="28"/>
        </w:rPr>
        <w:t xml:space="preserve"> и принятие решения соответствует ресурсу времени от момента получения информации до момента реализации решения.</w:t>
      </w:r>
    </w:p>
    <w:p w:rsidR="00DA56A7" w:rsidRDefault="00DA56A7" w:rsidP="00001D5C">
      <w:pPr>
        <w:spacing w:after="0" w:line="240" w:lineRule="auto"/>
        <w:jc w:val="both"/>
        <w:rPr>
          <w:rFonts w:ascii="Times New Roman" w:hAnsi="Times New Roman" w:cs="Times New Roman"/>
          <w:sz w:val="28"/>
          <w:szCs w:val="28"/>
        </w:rPr>
      </w:pPr>
      <w:r w:rsidRPr="0093744E">
        <w:rPr>
          <w:rFonts w:ascii="Times New Roman" w:hAnsi="Times New Roman" w:cs="Times New Roman"/>
          <w:b/>
          <w:sz w:val="28"/>
          <w:szCs w:val="28"/>
        </w:rPr>
        <w:t>Достоверность информированности</w:t>
      </w:r>
      <w:r>
        <w:rPr>
          <w:rFonts w:ascii="Times New Roman" w:hAnsi="Times New Roman" w:cs="Times New Roman"/>
          <w:sz w:val="28"/>
          <w:szCs w:val="28"/>
        </w:rPr>
        <w:t xml:space="preserve"> – соответствие полученной ЛПР информации истинному состоянию складывающейся ситуации.</w:t>
      </w:r>
    </w:p>
    <w:p w:rsidR="00DA56A7" w:rsidRDefault="00DA56A7" w:rsidP="00001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Полнота информированности</w:t>
      </w:r>
      <w:r w:rsidR="0093744E">
        <w:rPr>
          <w:rFonts w:ascii="Times New Roman" w:hAnsi="Times New Roman" w:cs="Times New Roman"/>
          <w:sz w:val="28"/>
          <w:szCs w:val="28"/>
        </w:rPr>
        <w:t xml:space="preserve"> количественно можно описать</w:t>
      </w:r>
      <w:r>
        <w:rPr>
          <w:rFonts w:ascii="Times New Roman" w:hAnsi="Times New Roman" w:cs="Times New Roman"/>
          <w:sz w:val="28"/>
          <w:szCs w:val="28"/>
        </w:rPr>
        <w:t>:</w:t>
      </w:r>
    </w:p>
    <w:p w:rsidR="00DA56A7" w:rsidRDefault="00DA56A7" w:rsidP="00001D5C">
      <w:pPr>
        <w:pStyle w:val="MTDisplayEquation"/>
      </w:pPr>
      <w:r>
        <w:tab/>
      </w:r>
      <w:r w:rsidRPr="00DA56A7">
        <w:rPr>
          <w:position w:val="-24"/>
        </w:rPr>
        <w:object w:dxaOrig="14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1pt;height:39.9pt" o:ole="">
            <v:imagedata r:id="rId9" o:title=""/>
          </v:shape>
          <o:OLEObject Type="Embed" ProgID="Equation.DSMT4" ShapeID="_x0000_i1025" DrawAspect="Content" ObjectID="_1572268072" r:id="rId10"/>
        </w:object>
      </w:r>
    </w:p>
    <w:p w:rsidR="00DA56A7" w:rsidRDefault="0093744E" w:rsidP="00001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w:t>
      </w:r>
      <w:r w:rsidR="00DA56A7" w:rsidRPr="00DA56A7">
        <w:rPr>
          <w:rFonts w:ascii="Times New Roman" w:hAnsi="Times New Roman" w:cs="Times New Roman"/>
          <w:sz w:val="28"/>
          <w:szCs w:val="28"/>
        </w:rPr>
        <w:t>де:</w:t>
      </w:r>
      <w:r w:rsidR="00DA56A7">
        <w:rPr>
          <w:rFonts w:ascii="Times New Roman" w:hAnsi="Times New Roman" w:cs="Times New Roman"/>
          <w:sz w:val="28"/>
          <w:szCs w:val="28"/>
        </w:rPr>
        <w:t xml:space="preserve"> </w:t>
      </w:r>
      <w:proofErr w:type="gramStart"/>
      <w:r w:rsidR="00DA56A7" w:rsidRPr="00E27340">
        <w:rPr>
          <w:rFonts w:ascii="Times New Roman" w:hAnsi="Times New Roman" w:cs="Times New Roman"/>
          <w:i/>
          <w:sz w:val="28"/>
          <w:szCs w:val="28"/>
        </w:rPr>
        <w:t>П</w:t>
      </w:r>
      <w:proofErr w:type="gramEnd"/>
      <w:r w:rsidR="00E27340" w:rsidRPr="00E27340">
        <w:rPr>
          <w:rFonts w:ascii="Times New Roman" w:hAnsi="Times New Roman" w:cs="Times New Roman"/>
          <w:i/>
          <w:sz w:val="28"/>
          <w:szCs w:val="28"/>
          <w:vertAlign w:val="superscript"/>
        </w:rPr>
        <w:t>+</w:t>
      </w:r>
      <w:r w:rsidR="00E27340">
        <w:rPr>
          <w:rFonts w:ascii="Times New Roman" w:hAnsi="Times New Roman" w:cs="Times New Roman"/>
          <w:sz w:val="28"/>
          <w:szCs w:val="28"/>
          <w:vertAlign w:val="superscript"/>
        </w:rPr>
        <w:t xml:space="preserve"> </w:t>
      </w:r>
      <w:r w:rsidR="00E27340">
        <w:rPr>
          <w:rFonts w:ascii="Times New Roman" w:hAnsi="Times New Roman" w:cs="Times New Roman"/>
          <w:sz w:val="28"/>
          <w:szCs w:val="28"/>
        </w:rPr>
        <w:t xml:space="preserve">и </w:t>
      </w:r>
      <w:r w:rsidR="00E27340" w:rsidRPr="00E27340">
        <w:rPr>
          <w:rFonts w:ascii="Times New Roman" w:hAnsi="Times New Roman" w:cs="Times New Roman"/>
          <w:i/>
          <w:sz w:val="28"/>
          <w:szCs w:val="28"/>
        </w:rPr>
        <w:t>П</w:t>
      </w:r>
      <w:r w:rsidR="00E27340" w:rsidRPr="00E27340">
        <w:rPr>
          <w:rFonts w:ascii="Times New Roman" w:hAnsi="Times New Roman" w:cs="Times New Roman"/>
          <w:i/>
          <w:sz w:val="28"/>
          <w:szCs w:val="28"/>
          <w:vertAlign w:val="superscript"/>
        </w:rPr>
        <w:t>-</w:t>
      </w:r>
      <w:r w:rsidR="00E27340">
        <w:rPr>
          <w:rFonts w:ascii="Times New Roman" w:hAnsi="Times New Roman" w:cs="Times New Roman"/>
          <w:sz w:val="28"/>
          <w:szCs w:val="28"/>
          <w:vertAlign w:val="superscript"/>
        </w:rPr>
        <w:t xml:space="preserve"> </w:t>
      </w:r>
      <w:r w:rsidR="00E27340" w:rsidRPr="00E27340">
        <w:rPr>
          <w:rFonts w:ascii="Times New Roman" w:hAnsi="Times New Roman" w:cs="Times New Roman"/>
          <w:sz w:val="28"/>
          <w:szCs w:val="28"/>
        </w:rPr>
        <w:t xml:space="preserve">- </w:t>
      </w:r>
      <w:r w:rsidR="00E27340">
        <w:rPr>
          <w:rFonts w:ascii="Times New Roman" w:hAnsi="Times New Roman" w:cs="Times New Roman"/>
          <w:sz w:val="28"/>
          <w:szCs w:val="28"/>
        </w:rPr>
        <w:t xml:space="preserve">соответственно максимально целесообразный и минимально допустимый объемы информации, необходимые для принятия решений в определенных условиях; </w:t>
      </w:r>
      <w:r w:rsidR="00E27340" w:rsidRPr="00E27340">
        <w:rPr>
          <w:rFonts w:ascii="Times New Roman" w:hAnsi="Times New Roman" w:cs="Times New Roman"/>
          <w:i/>
          <w:sz w:val="28"/>
          <w:szCs w:val="28"/>
        </w:rPr>
        <w:t>П</w:t>
      </w:r>
      <w:r w:rsidR="00E27340">
        <w:rPr>
          <w:rFonts w:ascii="Times New Roman" w:hAnsi="Times New Roman" w:cs="Times New Roman"/>
          <w:sz w:val="28"/>
          <w:szCs w:val="28"/>
        </w:rPr>
        <w:t xml:space="preserve"> – объем информации, полученной ЛПР в складывающейся ситуации.</w:t>
      </w:r>
    </w:p>
    <w:p w:rsidR="00E27340" w:rsidRPr="0002077A" w:rsidRDefault="00E27340" w:rsidP="00001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Величина </w:t>
      </w:r>
      <w:r w:rsidRPr="00E27340">
        <w:rPr>
          <w:rFonts w:ascii="Times New Roman" w:hAnsi="Times New Roman" w:cs="Times New Roman"/>
          <w:i/>
          <w:sz w:val="28"/>
          <w:szCs w:val="28"/>
        </w:rPr>
        <w:t>И</w:t>
      </w:r>
      <w:r w:rsidRPr="00E27340">
        <w:rPr>
          <w:rFonts w:ascii="Times New Roman" w:hAnsi="Times New Roman" w:cs="Times New Roman"/>
          <w:i/>
          <w:sz w:val="28"/>
          <w:szCs w:val="28"/>
          <w:vertAlign w:val="subscript"/>
        </w:rPr>
        <w:t>П</w:t>
      </w:r>
      <w:r>
        <w:rPr>
          <w:rFonts w:ascii="Times New Roman" w:hAnsi="Times New Roman" w:cs="Times New Roman"/>
          <w:sz w:val="28"/>
          <w:szCs w:val="28"/>
        </w:rPr>
        <w:t xml:space="preserve"> определяет уровень полноты информированности в том смысле, что показывает, насколько относительный объем полученной информации превышает минимально допустимый для принятия решений объем информации, т.е. данный показатель количественно характеризует уровень полноты информированности ЛПР исходя из минимально достижимого объема информированности </w:t>
      </w:r>
      <w:proofErr w:type="gramStart"/>
      <w:r w:rsidR="0002077A">
        <w:rPr>
          <w:rFonts w:ascii="Times New Roman" w:hAnsi="Times New Roman" w:cs="Times New Roman"/>
          <w:i/>
          <w:sz w:val="28"/>
          <w:szCs w:val="28"/>
        </w:rPr>
        <w:t>П</w:t>
      </w:r>
      <w:proofErr w:type="gramEnd"/>
      <w:r w:rsidR="0002077A" w:rsidRPr="0002077A">
        <w:rPr>
          <w:rFonts w:ascii="Times New Roman" w:hAnsi="Times New Roman" w:cs="Times New Roman"/>
          <w:i/>
          <w:sz w:val="28"/>
          <w:szCs w:val="28"/>
          <w:vertAlign w:val="superscript"/>
        </w:rPr>
        <w:t>-</w:t>
      </w:r>
      <w:r w:rsidR="0002077A">
        <w:rPr>
          <w:rFonts w:ascii="Times New Roman" w:hAnsi="Times New Roman" w:cs="Times New Roman"/>
          <w:i/>
          <w:sz w:val="28"/>
          <w:szCs w:val="28"/>
        </w:rPr>
        <w:t>.</w:t>
      </w:r>
    </w:p>
    <w:p w:rsidR="00DA56A7" w:rsidRDefault="0002077A" w:rsidP="00001D5C">
      <w:pPr>
        <w:spacing w:after="0" w:line="240" w:lineRule="auto"/>
        <w:ind w:firstLine="708"/>
        <w:jc w:val="both"/>
        <w:rPr>
          <w:rFonts w:ascii="Times New Roman" w:hAnsi="Times New Roman" w:cs="Times New Roman"/>
          <w:sz w:val="28"/>
          <w:szCs w:val="28"/>
        </w:rPr>
      </w:pPr>
      <w:r w:rsidRPr="0002077A">
        <w:rPr>
          <w:rFonts w:ascii="Times New Roman" w:hAnsi="Times New Roman" w:cs="Times New Roman"/>
          <w:sz w:val="28"/>
          <w:szCs w:val="28"/>
        </w:rPr>
        <w:t xml:space="preserve">Следует обратить </w:t>
      </w:r>
      <w:r>
        <w:rPr>
          <w:rFonts w:ascii="Times New Roman" w:hAnsi="Times New Roman" w:cs="Times New Roman"/>
          <w:sz w:val="28"/>
          <w:szCs w:val="28"/>
        </w:rPr>
        <w:t xml:space="preserve">внимание, что </w:t>
      </w:r>
      <w:r w:rsidRPr="00E27340">
        <w:rPr>
          <w:rFonts w:ascii="Times New Roman" w:hAnsi="Times New Roman" w:cs="Times New Roman"/>
          <w:i/>
          <w:sz w:val="28"/>
          <w:szCs w:val="28"/>
        </w:rPr>
        <w:t>И</w:t>
      </w:r>
      <w:r w:rsidRPr="00E27340">
        <w:rPr>
          <w:rFonts w:ascii="Times New Roman" w:hAnsi="Times New Roman" w:cs="Times New Roman"/>
          <w:i/>
          <w:sz w:val="28"/>
          <w:szCs w:val="28"/>
          <w:vertAlign w:val="subscript"/>
        </w:rPr>
        <w:t>П</w:t>
      </w:r>
      <w:r>
        <w:rPr>
          <w:rFonts w:ascii="Times New Roman" w:hAnsi="Times New Roman" w:cs="Times New Roman"/>
          <w:i/>
          <w:sz w:val="28"/>
          <w:szCs w:val="28"/>
        </w:rPr>
        <w:t>=</w:t>
      </w:r>
      <w:r w:rsidRPr="0002077A">
        <w:rPr>
          <w:rFonts w:ascii="Times New Roman" w:hAnsi="Times New Roman" w:cs="Times New Roman"/>
          <w:sz w:val="28"/>
          <w:szCs w:val="28"/>
        </w:rPr>
        <w:t>0 при</w:t>
      </w:r>
      <w:r>
        <w:rPr>
          <w:rFonts w:ascii="Times New Roman" w:hAnsi="Times New Roman" w:cs="Times New Roman"/>
          <w:sz w:val="28"/>
          <w:szCs w:val="28"/>
        </w:rPr>
        <w:t xml:space="preserve"> </w:t>
      </w:r>
      <w:r w:rsidRPr="0093744E">
        <w:rPr>
          <w:rFonts w:ascii="Times New Roman" w:hAnsi="Times New Roman" w:cs="Times New Roman"/>
          <w:i/>
          <w:sz w:val="28"/>
          <w:szCs w:val="28"/>
        </w:rPr>
        <w:t>П</w:t>
      </w:r>
      <w:r>
        <w:rPr>
          <w:rFonts w:ascii="Times New Roman" w:hAnsi="Times New Roman" w:cs="Times New Roman"/>
          <w:sz w:val="28"/>
          <w:szCs w:val="28"/>
        </w:rPr>
        <w:t>=</w:t>
      </w:r>
      <w:proofErr w:type="gramStart"/>
      <w:r>
        <w:rPr>
          <w:rFonts w:ascii="Times New Roman" w:hAnsi="Times New Roman" w:cs="Times New Roman"/>
          <w:i/>
          <w:sz w:val="28"/>
          <w:szCs w:val="28"/>
        </w:rPr>
        <w:t>П</w:t>
      </w:r>
      <w:proofErr w:type="gramEnd"/>
      <w:r w:rsidRPr="0002077A">
        <w:rPr>
          <w:rFonts w:ascii="Times New Roman" w:hAnsi="Times New Roman" w:cs="Times New Roman"/>
          <w:i/>
          <w:sz w:val="28"/>
          <w:szCs w:val="28"/>
          <w:vertAlign w:val="superscript"/>
        </w:rPr>
        <w:t>-</w:t>
      </w:r>
      <w:r w:rsidR="0093744E">
        <w:rPr>
          <w:rFonts w:ascii="Times New Roman" w:hAnsi="Times New Roman" w:cs="Times New Roman"/>
          <w:i/>
          <w:sz w:val="28"/>
          <w:szCs w:val="28"/>
        </w:rPr>
        <w:t xml:space="preserve">, </w:t>
      </w:r>
      <w:r w:rsidR="0093744E" w:rsidRPr="0093744E">
        <w:rPr>
          <w:rFonts w:ascii="Times New Roman" w:hAnsi="Times New Roman" w:cs="Times New Roman"/>
          <w:sz w:val="28"/>
          <w:szCs w:val="28"/>
        </w:rPr>
        <w:t>где</w:t>
      </w:r>
      <w:r w:rsidR="0093744E">
        <w:rPr>
          <w:rFonts w:ascii="Times New Roman" w:hAnsi="Times New Roman" w:cs="Times New Roman"/>
          <w:i/>
          <w:sz w:val="28"/>
          <w:szCs w:val="28"/>
        </w:rPr>
        <w:t xml:space="preserve"> П</w:t>
      </w:r>
      <w:r w:rsidR="0093744E" w:rsidRPr="0002077A">
        <w:rPr>
          <w:rFonts w:ascii="Times New Roman" w:hAnsi="Times New Roman" w:cs="Times New Roman"/>
          <w:i/>
          <w:sz w:val="28"/>
          <w:szCs w:val="28"/>
          <w:vertAlign w:val="superscript"/>
        </w:rPr>
        <w:t>-</w:t>
      </w:r>
      <w:r>
        <w:rPr>
          <w:rFonts w:ascii="Times New Roman" w:hAnsi="Times New Roman" w:cs="Times New Roman"/>
          <w:i/>
          <w:sz w:val="28"/>
          <w:szCs w:val="28"/>
        </w:rPr>
        <w:t xml:space="preserve"> </w:t>
      </w:r>
      <w:r w:rsidR="0093744E" w:rsidRPr="0093744E">
        <w:rPr>
          <w:rFonts w:ascii="Times New Roman" w:hAnsi="Times New Roman" w:cs="Times New Roman"/>
          <w:i/>
          <w:sz w:val="28"/>
          <w:szCs w:val="28"/>
        </w:rPr>
        <w:t xml:space="preserve">&gt;0. </w:t>
      </w:r>
      <w:r>
        <w:rPr>
          <w:rFonts w:ascii="Times New Roman" w:hAnsi="Times New Roman" w:cs="Times New Roman"/>
          <w:sz w:val="28"/>
          <w:szCs w:val="28"/>
        </w:rPr>
        <w:t xml:space="preserve">Величина </w:t>
      </w:r>
      <w:proofErr w:type="gramStart"/>
      <w:r w:rsidRPr="00E36059">
        <w:rPr>
          <w:rFonts w:ascii="Times New Roman" w:hAnsi="Times New Roman" w:cs="Times New Roman"/>
          <w:i/>
          <w:sz w:val="28"/>
          <w:szCs w:val="28"/>
        </w:rPr>
        <w:t>П</w:t>
      </w:r>
      <w:proofErr w:type="gramEnd"/>
      <w:r w:rsidRPr="00E36059">
        <w:rPr>
          <w:rFonts w:ascii="Times New Roman" w:hAnsi="Times New Roman" w:cs="Times New Roman"/>
          <w:i/>
          <w:sz w:val="28"/>
          <w:szCs w:val="28"/>
        </w:rPr>
        <w:t xml:space="preserve"> </w:t>
      </w:r>
      <w:r>
        <w:rPr>
          <w:rFonts w:ascii="Times New Roman" w:hAnsi="Times New Roman" w:cs="Times New Roman"/>
          <w:sz w:val="28"/>
          <w:szCs w:val="28"/>
        </w:rPr>
        <w:t>характеризует объем информации</w:t>
      </w:r>
      <w:r w:rsidR="00E36059">
        <w:rPr>
          <w:rFonts w:ascii="Times New Roman" w:hAnsi="Times New Roman" w:cs="Times New Roman"/>
          <w:sz w:val="28"/>
          <w:szCs w:val="28"/>
        </w:rPr>
        <w:t xml:space="preserve"> для конкретной, складывающейся в процессе взаимодействия (или противодействия) партнеров в потенциально возможном или прогнозируемом множестве ситуаций.</w:t>
      </w:r>
      <w:r w:rsidR="0093744E" w:rsidRPr="0093744E">
        <w:rPr>
          <w:rFonts w:ascii="Times New Roman" w:hAnsi="Times New Roman" w:cs="Times New Roman"/>
          <w:sz w:val="28"/>
          <w:szCs w:val="28"/>
        </w:rPr>
        <w:t xml:space="preserve"> </w:t>
      </w:r>
      <w:r w:rsidR="0093744E">
        <w:rPr>
          <w:rFonts w:ascii="Times New Roman" w:hAnsi="Times New Roman" w:cs="Times New Roman"/>
          <w:sz w:val="28"/>
          <w:szCs w:val="28"/>
        </w:rPr>
        <w:t xml:space="preserve">При этом каждой </w:t>
      </w:r>
      <w:r w:rsidR="0093744E" w:rsidRPr="0093744E">
        <w:rPr>
          <w:rFonts w:ascii="Times New Roman" w:hAnsi="Times New Roman" w:cs="Times New Roman"/>
          <w:i/>
          <w:sz w:val="28"/>
          <w:szCs w:val="28"/>
          <w:lang w:val="en-US"/>
        </w:rPr>
        <w:t>k</w:t>
      </w:r>
      <w:r w:rsidR="0093744E">
        <w:rPr>
          <w:rFonts w:ascii="Times New Roman" w:hAnsi="Times New Roman" w:cs="Times New Roman"/>
          <w:sz w:val="28"/>
          <w:szCs w:val="28"/>
        </w:rPr>
        <w:t xml:space="preserve">-конкретной ситуации будет соответствовать своя величина </w:t>
      </w:r>
      <w:r w:rsidR="0093744E" w:rsidRPr="0093744E">
        <w:rPr>
          <w:rFonts w:ascii="Times New Roman" w:hAnsi="Times New Roman" w:cs="Times New Roman"/>
          <w:i/>
          <w:sz w:val="28"/>
          <w:szCs w:val="28"/>
        </w:rPr>
        <w:t>П</w:t>
      </w:r>
      <w:proofErr w:type="gramStart"/>
      <w:r w:rsidR="0093744E" w:rsidRPr="0093744E">
        <w:rPr>
          <w:rFonts w:ascii="Times New Roman" w:hAnsi="Times New Roman" w:cs="Times New Roman"/>
          <w:i/>
          <w:sz w:val="28"/>
          <w:szCs w:val="28"/>
          <w:vertAlign w:val="subscript"/>
          <w:lang w:val="en-US"/>
        </w:rPr>
        <w:t>k</w:t>
      </w:r>
      <w:proofErr w:type="gramEnd"/>
      <w:r w:rsidR="0093744E">
        <w:rPr>
          <w:rFonts w:ascii="Times New Roman" w:hAnsi="Times New Roman" w:cs="Times New Roman"/>
          <w:sz w:val="28"/>
          <w:szCs w:val="28"/>
        </w:rPr>
        <w:t xml:space="preserve">. А величины </w:t>
      </w:r>
      <w:proofErr w:type="gramStart"/>
      <w:r w:rsidR="0093744E" w:rsidRPr="00E27340">
        <w:rPr>
          <w:rFonts w:ascii="Times New Roman" w:hAnsi="Times New Roman" w:cs="Times New Roman"/>
          <w:i/>
          <w:sz w:val="28"/>
          <w:szCs w:val="28"/>
        </w:rPr>
        <w:t>П</w:t>
      </w:r>
      <w:proofErr w:type="gramEnd"/>
      <w:r w:rsidR="0093744E" w:rsidRPr="00E27340">
        <w:rPr>
          <w:rFonts w:ascii="Times New Roman" w:hAnsi="Times New Roman" w:cs="Times New Roman"/>
          <w:i/>
          <w:sz w:val="28"/>
          <w:szCs w:val="28"/>
          <w:vertAlign w:val="superscript"/>
        </w:rPr>
        <w:t>+</w:t>
      </w:r>
      <w:r w:rsidR="0093744E">
        <w:rPr>
          <w:rFonts w:ascii="Times New Roman" w:hAnsi="Times New Roman" w:cs="Times New Roman"/>
          <w:sz w:val="28"/>
          <w:szCs w:val="28"/>
          <w:vertAlign w:val="superscript"/>
        </w:rPr>
        <w:t xml:space="preserve"> </w:t>
      </w:r>
      <w:r w:rsidR="0093744E">
        <w:rPr>
          <w:rFonts w:ascii="Times New Roman" w:hAnsi="Times New Roman" w:cs="Times New Roman"/>
          <w:sz w:val="28"/>
          <w:szCs w:val="28"/>
        </w:rPr>
        <w:t xml:space="preserve">и </w:t>
      </w:r>
      <w:r w:rsidR="0093744E" w:rsidRPr="00E27340">
        <w:rPr>
          <w:rFonts w:ascii="Times New Roman" w:hAnsi="Times New Roman" w:cs="Times New Roman"/>
          <w:i/>
          <w:sz w:val="28"/>
          <w:szCs w:val="28"/>
        </w:rPr>
        <w:t>П</w:t>
      </w:r>
      <w:r w:rsidR="0093744E" w:rsidRPr="00E27340">
        <w:rPr>
          <w:rFonts w:ascii="Times New Roman" w:hAnsi="Times New Roman" w:cs="Times New Roman"/>
          <w:i/>
          <w:sz w:val="28"/>
          <w:szCs w:val="28"/>
          <w:vertAlign w:val="superscript"/>
        </w:rPr>
        <w:t>-</w:t>
      </w:r>
      <w:r w:rsidR="0093744E">
        <w:rPr>
          <w:rFonts w:ascii="Times New Roman" w:hAnsi="Times New Roman" w:cs="Times New Roman"/>
          <w:sz w:val="28"/>
          <w:szCs w:val="28"/>
          <w:vertAlign w:val="superscript"/>
        </w:rPr>
        <w:t xml:space="preserve"> </w:t>
      </w:r>
      <w:r w:rsidR="0093744E">
        <w:rPr>
          <w:rFonts w:ascii="Times New Roman" w:hAnsi="Times New Roman" w:cs="Times New Roman"/>
          <w:sz w:val="28"/>
          <w:szCs w:val="28"/>
        </w:rPr>
        <w:t xml:space="preserve"> будут общими для всех ситуаций из исследуемого множества.</w:t>
      </w:r>
      <w:r w:rsidR="00E36059">
        <w:rPr>
          <w:rFonts w:ascii="Times New Roman" w:hAnsi="Times New Roman" w:cs="Times New Roman"/>
          <w:sz w:val="28"/>
          <w:szCs w:val="28"/>
        </w:rPr>
        <w:t xml:space="preserve"> Отметим, что величина</w:t>
      </w:r>
      <w:r w:rsidR="00E36059" w:rsidRPr="00E36059">
        <w:rPr>
          <w:rFonts w:ascii="Times New Roman" w:hAnsi="Times New Roman" w:cs="Times New Roman"/>
          <w:i/>
          <w:sz w:val="28"/>
          <w:szCs w:val="28"/>
        </w:rPr>
        <w:t xml:space="preserve"> </w:t>
      </w:r>
      <w:proofErr w:type="gramStart"/>
      <w:r w:rsidR="00E36059" w:rsidRPr="00E27340">
        <w:rPr>
          <w:rFonts w:ascii="Times New Roman" w:hAnsi="Times New Roman" w:cs="Times New Roman"/>
          <w:i/>
          <w:sz w:val="28"/>
          <w:szCs w:val="28"/>
        </w:rPr>
        <w:t>П</w:t>
      </w:r>
      <w:proofErr w:type="gramEnd"/>
      <w:r w:rsidR="00E36059" w:rsidRPr="00E27340">
        <w:rPr>
          <w:rFonts w:ascii="Times New Roman" w:hAnsi="Times New Roman" w:cs="Times New Roman"/>
          <w:i/>
          <w:sz w:val="28"/>
          <w:szCs w:val="28"/>
          <w:vertAlign w:val="superscript"/>
        </w:rPr>
        <w:t>+</w:t>
      </w:r>
      <w:r w:rsidR="00E36059">
        <w:rPr>
          <w:rFonts w:ascii="Times New Roman" w:hAnsi="Times New Roman" w:cs="Times New Roman"/>
          <w:sz w:val="28"/>
          <w:szCs w:val="28"/>
        </w:rPr>
        <w:t xml:space="preserve">  не совпадает с </w:t>
      </w:r>
      <w:r w:rsidR="00E36059" w:rsidRPr="00E27340">
        <w:rPr>
          <w:rFonts w:ascii="Times New Roman" w:hAnsi="Times New Roman" w:cs="Times New Roman"/>
          <w:i/>
          <w:sz w:val="28"/>
          <w:szCs w:val="28"/>
        </w:rPr>
        <w:t>П</w:t>
      </w:r>
      <w:r w:rsidR="00E36059" w:rsidRPr="00E27340">
        <w:rPr>
          <w:rFonts w:ascii="Times New Roman" w:hAnsi="Times New Roman" w:cs="Times New Roman"/>
          <w:i/>
          <w:sz w:val="28"/>
          <w:szCs w:val="28"/>
          <w:vertAlign w:val="superscript"/>
        </w:rPr>
        <w:t>+</w:t>
      </w:r>
      <w:r w:rsidR="00E36059">
        <w:rPr>
          <w:rFonts w:ascii="Times New Roman" w:hAnsi="Times New Roman" w:cs="Times New Roman"/>
          <w:i/>
          <w:sz w:val="28"/>
          <w:szCs w:val="28"/>
          <w:vertAlign w:val="subscript"/>
        </w:rPr>
        <w:t>М</w:t>
      </w:r>
      <w:r w:rsidR="00E36059">
        <w:rPr>
          <w:rFonts w:ascii="Times New Roman" w:hAnsi="Times New Roman" w:cs="Times New Roman"/>
          <w:sz w:val="28"/>
          <w:szCs w:val="28"/>
        </w:rPr>
        <w:t>, которая определяет предельно полный объем информации о множестве ситуаций.</w:t>
      </w:r>
    </w:p>
    <w:p w:rsidR="00E36059" w:rsidRDefault="00E36059" w:rsidP="00001D5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Следует обратить внимание на максимально целесообразный объем информации для принятия решения. Информация не должна быть избыточной.</w:t>
      </w:r>
      <w:r w:rsidR="0010055C">
        <w:rPr>
          <w:rFonts w:ascii="Times New Roman" w:hAnsi="Times New Roman" w:cs="Times New Roman"/>
          <w:sz w:val="28"/>
          <w:szCs w:val="28"/>
        </w:rPr>
        <w:t xml:space="preserve"> Может оказаться, что при увеличении объема информации выше определенного уровня потребуется неприемлемое время на ее обработку. </w:t>
      </w:r>
    </w:p>
    <w:p w:rsidR="0086774B" w:rsidRPr="0086774B" w:rsidRDefault="00E02494" w:rsidP="00001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Замечание по </w:t>
      </w:r>
      <w:r w:rsidRPr="00E27340">
        <w:rPr>
          <w:rFonts w:ascii="Times New Roman" w:hAnsi="Times New Roman" w:cs="Times New Roman"/>
          <w:i/>
          <w:sz w:val="28"/>
          <w:szCs w:val="28"/>
        </w:rPr>
        <w:t>П</w:t>
      </w:r>
      <w:r w:rsidRPr="00E27340">
        <w:rPr>
          <w:rFonts w:ascii="Times New Roman" w:hAnsi="Times New Roman" w:cs="Times New Roman"/>
          <w:i/>
          <w:sz w:val="28"/>
          <w:szCs w:val="28"/>
          <w:vertAlign w:val="superscript"/>
        </w:rPr>
        <w:t>-</w:t>
      </w:r>
      <w:r>
        <w:rPr>
          <w:rFonts w:ascii="Times New Roman" w:hAnsi="Times New Roman" w:cs="Times New Roman"/>
          <w:i/>
          <w:sz w:val="28"/>
          <w:szCs w:val="28"/>
          <w:vertAlign w:val="superscript"/>
        </w:rPr>
        <w:t xml:space="preserve"> </w:t>
      </w:r>
      <w:r>
        <w:rPr>
          <w:rFonts w:ascii="Times New Roman" w:hAnsi="Times New Roman" w:cs="Times New Roman"/>
          <w:sz w:val="28"/>
          <w:szCs w:val="28"/>
        </w:rPr>
        <w:t xml:space="preserve">. Здесь под </w:t>
      </w:r>
      <w:r w:rsidRPr="00E27340">
        <w:rPr>
          <w:rFonts w:ascii="Times New Roman" w:hAnsi="Times New Roman" w:cs="Times New Roman"/>
          <w:i/>
          <w:sz w:val="28"/>
          <w:szCs w:val="28"/>
        </w:rPr>
        <w:t>П</w:t>
      </w:r>
      <w:r w:rsidRPr="00E27340">
        <w:rPr>
          <w:rFonts w:ascii="Times New Roman" w:hAnsi="Times New Roman" w:cs="Times New Roman"/>
          <w:i/>
          <w:sz w:val="28"/>
          <w:szCs w:val="28"/>
          <w:vertAlign w:val="superscript"/>
        </w:rPr>
        <w:t>-</w:t>
      </w:r>
      <w:r>
        <w:rPr>
          <w:rFonts w:ascii="Times New Roman" w:hAnsi="Times New Roman" w:cs="Times New Roman"/>
          <w:i/>
          <w:sz w:val="28"/>
          <w:szCs w:val="28"/>
          <w:vertAlign w:val="superscript"/>
        </w:rPr>
        <w:t xml:space="preserve"> </w:t>
      </w:r>
      <w:r w:rsidRPr="00E02494">
        <w:rPr>
          <w:rFonts w:ascii="Times New Roman" w:hAnsi="Times New Roman" w:cs="Times New Roman"/>
          <w:sz w:val="28"/>
          <w:szCs w:val="28"/>
        </w:rPr>
        <w:t>понимается</w:t>
      </w:r>
      <w:r>
        <w:rPr>
          <w:rFonts w:ascii="Times New Roman" w:hAnsi="Times New Roman" w:cs="Times New Roman"/>
          <w:sz w:val="28"/>
          <w:szCs w:val="28"/>
        </w:rPr>
        <w:t xml:space="preserve"> нижняя граница объема информации в том смысле, что решение можно принимать при условии, что </w:t>
      </w:r>
      <w:r w:rsidRPr="0093744E">
        <w:rPr>
          <w:rFonts w:ascii="Times New Roman" w:hAnsi="Times New Roman" w:cs="Times New Roman"/>
          <w:i/>
          <w:sz w:val="28"/>
          <w:szCs w:val="28"/>
        </w:rPr>
        <w:t>П</w:t>
      </w:r>
      <w:r>
        <w:rPr>
          <w:rFonts w:ascii="Times New Roman" w:hAnsi="Times New Roman" w:cs="Times New Roman"/>
          <w:sz w:val="28"/>
          <w:szCs w:val="28"/>
        </w:rPr>
        <w:t>=</w:t>
      </w:r>
      <w:proofErr w:type="gramStart"/>
      <w:r>
        <w:rPr>
          <w:rFonts w:ascii="Times New Roman" w:hAnsi="Times New Roman" w:cs="Times New Roman"/>
          <w:i/>
          <w:sz w:val="28"/>
          <w:szCs w:val="28"/>
        </w:rPr>
        <w:t>П</w:t>
      </w:r>
      <w:proofErr w:type="gramEnd"/>
      <w:r w:rsidRPr="0002077A">
        <w:rPr>
          <w:rFonts w:ascii="Times New Roman" w:hAnsi="Times New Roman" w:cs="Times New Roman"/>
          <w:i/>
          <w:sz w:val="28"/>
          <w:szCs w:val="28"/>
          <w:vertAlign w:val="superscript"/>
        </w:rPr>
        <w:t>-</w:t>
      </w:r>
      <w:r>
        <w:rPr>
          <w:rFonts w:ascii="Times New Roman" w:hAnsi="Times New Roman" w:cs="Times New Roman"/>
          <w:i/>
          <w:sz w:val="28"/>
          <w:szCs w:val="28"/>
        </w:rPr>
        <w:t>+</w:t>
      </w:r>
      <w:r w:rsidR="0086774B" w:rsidRPr="0086774B">
        <w:rPr>
          <w:rFonts w:ascii="Times New Roman" w:hAnsi="Times New Roman" w:cs="Times New Roman"/>
          <w:i/>
          <w:position w:val="-6"/>
          <w:sz w:val="28"/>
          <w:szCs w:val="28"/>
        </w:rPr>
        <w:object w:dxaOrig="200" w:dyaOrig="220">
          <v:shape id="_x0000_i1026" type="#_x0000_t75" style="width:14.85pt;height:15.65pt" o:ole="">
            <v:imagedata r:id="rId11" o:title=""/>
          </v:shape>
          <o:OLEObject Type="Embed" ProgID="Equation.DSMT4" ShapeID="_x0000_i1026" DrawAspect="Content" ObjectID="_1572268073" r:id="rId12"/>
        </w:object>
      </w:r>
      <w:r w:rsidR="0086774B" w:rsidRPr="0086774B">
        <w:rPr>
          <w:rFonts w:ascii="Times New Roman" w:hAnsi="Times New Roman" w:cs="Times New Roman"/>
          <w:i/>
          <w:sz w:val="28"/>
          <w:szCs w:val="28"/>
        </w:rPr>
        <w:t xml:space="preserve">, </w:t>
      </w:r>
      <w:r w:rsidR="0086774B" w:rsidRPr="0086774B">
        <w:rPr>
          <w:rFonts w:ascii="Times New Roman" w:hAnsi="Times New Roman" w:cs="Times New Roman"/>
          <w:sz w:val="28"/>
          <w:szCs w:val="28"/>
        </w:rPr>
        <w:t>здесь</w:t>
      </w:r>
      <w:r w:rsidR="0086774B">
        <w:rPr>
          <w:rFonts w:ascii="Times New Roman" w:hAnsi="Times New Roman" w:cs="Times New Roman"/>
          <w:i/>
          <w:sz w:val="28"/>
          <w:szCs w:val="28"/>
        </w:rPr>
        <w:t xml:space="preserve"> </w:t>
      </w:r>
      <w:r w:rsidR="0086774B" w:rsidRPr="0086774B">
        <w:rPr>
          <w:rFonts w:ascii="Times New Roman" w:hAnsi="Times New Roman" w:cs="Times New Roman"/>
          <w:i/>
          <w:position w:val="-6"/>
          <w:sz w:val="28"/>
          <w:szCs w:val="28"/>
        </w:rPr>
        <w:object w:dxaOrig="200" w:dyaOrig="220">
          <v:shape id="_x0000_i1027" type="#_x0000_t75" style="width:14.85pt;height:15.65pt" o:ole="">
            <v:imagedata r:id="rId11" o:title=""/>
          </v:shape>
          <o:OLEObject Type="Embed" ProgID="Equation.DSMT4" ShapeID="_x0000_i1027" DrawAspect="Content" ObjectID="_1572268074" r:id="rId13"/>
        </w:object>
      </w:r>
      <w:r w:rsidR="0086774B">
        <w:rPr>
          <w:rFonts w:ascii="Times New Roman" w:hAnsi="Times New Roman" w:cs="Times New Roman"/>
          <w:sz w:val="28"/>
          <w:szCs w:val="28"/>
        </w:rPr>
        <w:t xml:space="preserve">- достаточно малая величина, поскольку </w:t>
      </w:r>
      <w:r w:rsidR="0086774B" w:rsidRPr="0002077A">
        <w:rPr>
          <w:rFonts w:ascii="Times New Roman" w:hAnsi="Times New Roman" w:cs="Times New Roman"/>
          <w:sz w:val="28"/>
          <w:szCs w:val="28"/>
        </w:rPr>
        <w:t>при</w:t>
      </w:r>
      <w:r w:rsidR="0086774B">
        <w:rPr>
          <w:rFonts w:ascii="Times New Roman" w:hAnsi="Times New Roman" w:cs="Times New Roman"/>
          <w:sz w:val="28"/>
          <w:szCs w:val="28"/>
        </w:rPr>
        <w:t xml:space="preserve"> </w:t>
      </w:r>
      <w:r w:rsidR="0086774B" w:rsidRPr="0093744E">
        <w:rPr>
          <w:rFonts w:ascii="Times New Roman" w:hAnsi="Times New Roman" w:cs="Times New Roman"/>
          <w:i/>
          <w:sz w:val="28"/>
          <w:szCs w:val="28"/>
        </w:rPr>
        <w:t>П</w:t>
      </w:r>
      <w:r w:rsidR="0086774B">
        <w:rPr>
          <w:rFonts w:ascii="Times New Roman" w:hAnsi="Times New Roman" w:cs="Times New Roman"/>
          <w:sz w:val="28"/>
          <w:szCs w:val="28"/>
        </w:rPr>
        <w:t>=</w:t>
      </w:r>
      <w:r w:rsidR="0086774B">
        <w:rPr>
          <w:rFonts w:ascii="Times New Roman" w:hAnsi="Times New Roman" w:cs="Times New Roman"/>
          <w:i/>
          <w:sz w:val="28"/>
          <w:szCs w:val="28"/>
        </w:rPr>
        <w:t>П</w:t>
      </w:r>
      <w:r w:rsidR="0086774B" w:rsidRPr="0002077A">
        <w:rPr>
          <w:rFonts w:ascii="Times New Roman" w:hAnsi="Times New Roman" w:cs="Times New Roman"/>
          <w:i/>
          <w:sz w:val="28"/>
          <w:szCs w:val="28"/>
          <w:vertAlign w:val="superscript"/>
        </w:rPr>
        <w:t>-</w:t>
      </w:r>
      <w:r w:rsidR="0086774B" w:rsidRPr="0086774B">
        <w:rPr>
          <w:rFonts w:ascii="Times New Roman" w:hAnsi="Times New Roman" w:cs="Times New Roman"/>
          <w:i/>
          <w:sz w:val="28"/>
          <w:szCs w:val="28"/>
        </w:rPr>
        <w:t xml:space="preserve"> </w:t>
      </w:r>
      <w:r w:rsidR="0086774B" w:rsidRPr="00E27340">
        <w:rPr>
          <w:rFonts w:ascii="Times New Roman" w:hAnsi="Times New Roman" w:cs="Times New Roman"/>
          <w:i/>
          <w:sz w:val="28"/>
          <w:szCs w:val="28"/>
        </w:rPr>
        <w:t>И</w:t>
      </w:r>
      <w:r w:rsidR="0086774B" w:rsidRPr="00E27340">
        <w:rPr>
          <w:rFonts w:ascii="Times New Roman" w:hAnsi="Times New Roman" w:cs="Times New Roman"/>
          <w:i/>
          <w:sz w:val="28"/>
          <w:szCs w:val="28"/>
          <w:vertAlign w:val="subscript"/>
        </w:rPr>
        <w:t>П</w:t>
      </w:r>
      <w:r w:rsidR="0086774B">
        <w:rPr>
          <w:rFonts w:ascii="Times New Roman" w:hAnsi="Times New Roman" w:cs="Times New Roman"/>
          <w:i/>
          <w:sz w:val="28"/>
          <w:szCs w:val="28"/>
        </w:rPr>
        <w:t>=</w:t>
      </w:r>
      <w:r w:rsidR="0086774B" w:rsidRPr="0002077A">
        <w:rPr>
          <w:rFonts w:ascii="Times New Roman" w:hAnsi="Times New Roman" w:cs="Times New Roman"/>
          <w:sz w:val="28"/>
          <w:szCs w:val="28"/>
        </w:rPr>
        <w:t>0</w:t>
      </w:r>
      <w:r w:rsidR="0086774B">
        <w:rPr>
          <w:rFonts w:ascii="Times New Roman" w:hAnsi="Times New Roman" w:cs="Times New Roman"/>
          <w:sz w:val="28"/>
          <w:szCs w:val="28"/>
        </w:rPr>
        <w:t>.</w:t>
      </w:r>
    </w:p>
    <w:p w:rsidR="0086774B" w:rsidRDefault="0086774B" w:rsidP="00001D5C">
      <w:pPr>
        <w:pStyle w:val="MTDisplayEquation"/>
      </w:pPr>
      <w:r>
        <w:lastRenderedPageBreak/>
        <w:t>Схематично взаимосвязь величин, характеризующих понятие полноты информированности, можно представить в виде следующей структурной схемы.</w:t>
      </w:r>
    </w:p>
    <w:p w:rsidR="00E02494" w:rsidRDefault="0086774B" w:rsidP="00001D5C">
      <w:pPr>
        <w:spacing w:after="0" w:line="240" w:lineRule="auto"/>
        <w:jc w:val="both"/>
        <w:rPr>
          <w:rFonts w:ascii="Times New Roman" w:hAnsi="Times New Roman" w:cs="Times New Roman"/>
          <w:sz w:val="28"/>
          <w:szCs w:val="28"/>
        </w:rPr>
      </w:pPr>
      <w:r>
        <w:rPr>
          <w:noProof/>
        </w:rPr>
        <w:drawing>
          <wp:inline distT="0" distB="0" distL="0" distR="0">
            <wp:extent cx="5928321" cy="3021464"/>
            <wp:effectExtent l="19050" t="0" r="0" b="0"/>
            <wp:docPr id="11" name="Рисунок 11" descr="Копия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Копия 6-1"/>
                    <pic:cNvPicPr>
                      <a:picLocks noChangeAspect="1" noChangeArrowheads="1"/>
                    </pic:cNvPicPr>
                  </pic:nvPicPr>
                  <pic:blipFill>
                    <a:blip r:embed="rId14" cstate="print"/>
                    <a:srcRect/>
                    <a:stretch>
                      <a:fillRect/>
                    </a:stretch>
                  </pic:blipFill>
                  <pic:spPr bwMode="auto">
                    <a:xfrm>
                      <a:off x="0" y="0"/>
                      <a:ext cx="5934446" cy="3024585"/>
                    </a:xfrm>
                    <a:prstGeom prst="rect">
                      <a:avLst/>
                    </a:prstGeom>
                    <a:noFill/>
                    <a:ln w="9525">
                      <a:noFill/>
                      <a:miter lim="800000"/>
                      <a:headEnd/>
                      <a:tailEnd/>
                    </a:ln>
                  </pic:spPr>
                </pic:pic>
              </a:graphicData>
            </a:graphic>
          </wp:inline>
        </w:drawing>
      </w:r>
    </w:p>
    <w:p w:rsidR="0086774B" w:rsidRDefault="0086774B" w:rsidP="00001D5C">
      <w:pPr>
        <w:spacing w:after="0" w:line="240" w:lineRule="auto"/>
        <w:jc w:val="both"/>
        <w:rPr>
          <w:rFonts w:ascii="Times New Roman" w:hAnsi="Times New Roman" w:cs="Times New Roman"/>
          <w:sz w:val="28"/>
          <w:szCs w:val="28"/>
        </w:rPr>
      </w:pPr>
      <w:proofErr w:type="gramStart"/>
      <w:r w:rsidRPr="00E27340">
        <w:rPr>
          <w:rFonts w:ascii="Times New Roman" w:hAnsi="Times New Roman" w:cs="Times New Roman"/>
          <w:i/>
          <w:sz w:val="28"/>
          <w:szCs w:val="28"/>
        </w:rPr>
        <w:t>П</w:t>
      </w:r>
      <w:proofErr w:type="gramEnd"/>
      <w:r w:rsidRPr="00E27340">
        <w:rPr>
          <w:rFonts w:ascii="Times New Roman" w:hAnsi="Times New Roman" w:cs="Times New Roman"/>
          <w:i/>
          <w:sz w:val="28"/>
          <w:szCs w:val="28"/>
          <w:vertAlign w:val="superscript"/>
        </w:rPr>
        <w:t>+</w:t>
      </w:r>
      <w:r>
        <w:rPr>
          <w:rFonts w:ascii="Times New Roman" w:hAnsi="Times New Roman" w:cs="Times New Roman"/>
          <w:i/>
          <w:sz w:val="28"/>
          <w:szCs w:val="28"/>
          <w:vertAlign w:val="subscript"/>
        </w:rPr>
        <w:t xml:space="preserve">М </w:t>
      </w:r>
      <w:r>
        <w:rPr>
          <w:rFonts w:ascii="Times New Roman" w:hAnsi="Times New Roman" w:cs="Times New Roman"/>
          <w:sz w:val="28"/>
          <w:szCs w:val="28"/>
        </w:rPr>
        <w:t xml:space="preserve"> - уровень максимально полной информации о факторах заданного множества ситуаций.</w:t>
      </w:r>
    </w:p>
    <w:p w:rsidR="0086774B" w:rsidRDefault="0086774B" w:rsidP="00001D5C">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lang w:val="en-US"/>
        </w:rPr>
        <w:t>I</w:t>
      </w:r>
      <w:r w:rsidRPr="00100D17">
        <w:rPr>
          <w:rFonts w:ascii="Times New Roman" w:hAnsi="Times New Roman" w:cs="Times New Roman"/>
          <w:sz w:val="28"/>
          <w:szCs w:val="28"/>
        </w:rPr>
        <w:t xml:space="preserve"> </w:t>
      </w:r>
      <w:r w:rsidR="00100D17">
        <w:rPr>
          <w:rFonts w:ascii="Times New Roman" w:hAnsi="Times New Roman" w:cs="Times New Roman"/>
          <w:sz w:val="28"/>
          <w:szCs w:val="28"/>
        </w:rPr>
        <w:t>–</w:t>
      </w:r>
      <w:r>
        <w:rPr>
          <w:rFonts w:ascii="Times New Roman" w:hAnsi="Times New Roman" w:cs="Times New Roman"/>
          <w:sz w:val="28"/>
          <w:szCs w:val="28"/>
        </w:rPr>
        <w:t xml:space="preserve"> </w:t>
      </w:r>
      <w:r w:rsidR="00100D17">
        <w:rPr>
          <w:rFonts w:ascii="Times New Roman" w:hAnsi="Times New Roman" w:cs="Times New Roman"/>
          <w:sz w:val="28"/>
          <w:szCs w:val="28"/>
        </w:rPr>
        <w:t>область недостаточной полноты информированности.</w:t>
      </w:r>
      <w:proofErr w:type="gramEnd"/>
    </w:p>
    <w:p w:rsidR="00100D17" w:rsidRDefault="00100D17" w:rsidP="00001D5C">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lang w:val="en-US"/>
        </w:rPr>
        <w:t>II</w:t>
      </w:r>
      <w:r w:rsidRPr="00100D17">
        <w:rPr>
          <w:rFonts w:ascii="Times New Roman" w:hAnsi="Times New Roman" w:cs="Times New Roman"/>
          <w:sz w:val="28"/>
          <w:szCs w:val="28"/>
        </w:rPr>
        <w:t xml:space="preserve"> – </w:t>
      </w:r>
      <w:r>
        <w:rPr>
          <w:rFonts w:ascii="Times New Roman" w:hAnsi="Times New Roman" w:cs="Times New Roman"/>
          <w:sz w:val="28"/>
          <w:szCs w:val="28"/>
        </w:rPr>
        <w:t>область рациональной полноты информированности ЛПР.</w:t>
      </w:r>
      <w:proofErr w:type="gramEnd"/>
    </w:p>
    <w:p w:rsidR="00100D17" w:rsidRDefault="00100D17" w:rsidP="00001D5C">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lang w:val="en-US"/>
        </w:rPr>
        <w:t>III</w:t>
      </w:r>
      <w:r w:rsidRPr="00100D17">
        <w:rPr>
          <w:rFonts w:ascii="Times New Roman" w:hAnsi="Times New Roman" w:cs="Times New Roman"/>
          <w:sz w:val="28"/>
          <w:szCs w:val="28"/>
        </w:rPr>
        <w:t xml:space="preserve"> – </w:t>
      </w:r>
      <w:r>
        <w:rPr>
          <w:rFonts w:ascii="Times New Roman" w:hAnsi="Times New Roman" w:cs="Times New Roman"/>
          <w:sz w:val="28"/>
          <w:szCs w:val="28"/>
        </w:rPr>
        <w:t>область избыточной полноты информированности.</w:t>
      </w:r>
      <w:proofErr w:type="gramEnd"/>
    </w:p>
    <w:p w:rsidR="00100D17" w:rsidRDefault="00100D17" w:rsidP="00001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Оптимальной является область </w:t>
      </w:r>
      <w:r>
        <w:rPr>
          <w:rFonts w:ascii="Times New Roman" w:hAnsi="Times New Roman" w:cs="Times New Roman"/>
          <w:sz w:val="28"/>
          <w:szCs w:val="28"/>
          <w:lang w:val="en-US"/>
        </w:rPr>
        <w:t>II</w:t>
      </w:r>
      <w:r w:rsidRPr="00100D17">
        <w:rPr>
          <w:rFonts w:ascii="Times New Roman" w:hAnsi="Times New Roman" w:cs="Times New Roman"/>
          <w:sz w:val="28"/>
          <w:szCs w:val="28"/>
        </w:rPr>
        <w:t>.</w:t>
      </w:r>
    </w:p>
    <w:p w:rsidR="00100D17" w:rsidRDefault="00100D17" w:rsidP="00001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Для областей </w:t>
      </w:r>
      <w:r>
        <w:rPr>
          <w:rFonts w:ascii="Times New Roman" w:hAnsi="Times New Roman" w:cs="Times New Roman"/>
          <w:sz w:val="28"/>
          <w:szCs w:val="28"/>
          <w:lang w:val="en-US"/>
        </w:rPr>
        <w:t>I</w:t>
      </w:r>
      <w:r w:rsidRPr="00100D17">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II</w:t>
      </w:r>
      <w:r>
        <w:rPr>
          <w:rFonts w:ascii="Times New Roman" w:hAnsi="Times New Roman" w:cs="Times New Roman"/>
          <w:sz w:val="28"/>
          <w:szCs w:val="28"/>
        </w:rPr>
        <w:t xml:space="preserve"> вводят дополнительные показатели: </w:t>
      </w:r>
    </w:p>
    <w:p w:rsidR="00100D17" w:rsidRDefault="00100D17" w:rsidP="00001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показатель избыточной полноты информированности:</w:t>
      </w:r>
    </w:p>
    <w:p w:rsidR="00100D17" w:rsidRDefault="00100D17" w:rsidP="00001D5C">
      <w:pPr>
        <w:spacing w:after="0" w:line="240" w:lineRule="auto"/>
        <w:jc w:val="both"/>
        <w:rPr>
          <w:position w:val="-24"/>
        </w:rPr>
      </w:pPr>
      <w:r>
        <w:rPr>
          <w:position w:val="-24"/>
        </w:rPr>
        <w:t xml:space="preserve">                                                        </w:t>
      </w:r>
      <w:r w:rsidRPr="00DA56A7">
        <w:rPr>
          <w:position w:val="-24"/>
        </w:rPr>
        <w:object w:dxaOrig="1579" w:dyaOrig="660">
          <v:shape id="_x0000_i1028" type="#_x0000_t75" style="width:96.25pt;height:39.9pt" o:ole="">
            <v:imagedata r:id="rId15" o:title=""/>
          </v:shape>
          <o:OLEObject Type="Embed" ProgID="Equation.DSMT4" ShapeID="_x0000_i1028" DrawAspect="Content" ObjectID="_1572268075" r:id="rId16"/>
        </w:object>
      </w:r>
    </w:p>
    <w:p w:rsidR="00253868" w:rsidRDefault="00253868" w:rsidP="00001D5C">
      <w:pPr>
        <w:spacing w:after="0" w:line="240" w:lineRule="auto"/>
        <w:jc w:val="both"/>
        <w:rPr>
          <w:rFonts w:ascii="Times New Roman" w:hAnsi="Times New Roman" w:cs="Times New Roman"/>
          <w:position w:val="-24"/>
          <w:sz w:val="28"/>
          <w:szCs w:val="28"/>
        </w:rPr>
      </w:pPr>
      <w:r w:rsidRPr="00253868">
        <w:rPr>
          <w:rFonts w:ascii="Times New Roman" w:hAnsi="Times New Roman" w:cs="Times New Roman"/>
          <w:position w:val="-24"/>
          <w:sz w:val="28"/>
          <w:szCs w:val="28"/>
        </w:rPr>
        <w:t>- п</w:t>
      </w:r>
      <w:r>
        <w:rPr>
          <w:rFonts w:ascii="Times New Roman" w:hAnsi="Times New Roman" w:cs="Times New Roman"/>
          <w:position w:val="-24"/>
          <w:sz w:val="28"/>
          <w:szCs w:val="28"/>
        </w:rPr>
        <w:t>оказатель дефицита полноты информированности:</w:t>
      </w:r>
    </w:p>
    <w:p w:rsidR="00253868" w:rsidRDefault="00253868" w:rsidP="00001D5C">
      <w:pPr>
        <w:spacing w:after="0" w:line="240" w:lineRule="auto"/>
        <w:jc w:val="both"/>
        <w:rPr>
          <w:position w:val="-24"/>
        </w:rPr>
      </w:pPr>
      <w:r>
        <w:rPr>
          <w:position w:val="-24"/>
        </w:rPr>
        <w:t xml:space="preserve">                                                          </w:t>
      </w:r>
      <w:r w:rsidRPr="00DA56A7">
        <w:rPr>
          <w:position w:val="-24"/>
        </w:rPr>
        <w:object w:dxaOrig="1540" w:dyaOrig="660">
          <v:shape id="_x0000_i1029" type="#_x0000_t75" style="width:93.9pt;height:39.9pt" o:ole="">
            <v:imagedata r:id="rId17" o:title=""/>
          </v:shape>
          <o:OLEObject Type="Embed" ProgID="Equation.DSMT4" ShapeID="_x0000_i1029" DrawAspect="Content" ObjectID="_1572268076" r:id="rId18"/>
        </w:object>
      </w:r>
    </w:p>
    <w:p w:rsidR="00253868" w:rsidRDefault="00253868" w:rsidP="00001D5C">
      <w:pPr>
        <w:spacing w:after="0" w:line="240" w:lineRule="auto"/>
        <w:jc w:val="both"/>
        <w:rPr>
          <w:position w:val="-24"/>
        </w:rPr>
      </w:pPr>
      <w:r>
        <w:rPr>
          <w:rFonts w:ascii="Times New Roman" w:hAnsi="Times New Roman" w:cs="Times New Roman"/>
          <w:sz w:val="28"/>
          <w:szCs w:val="28"/>
        </w:rPr>
        <w:t xml:space="preserve">При </w:t>
      </w:r>
      <w:r w:rsidRPr="00253868">
        <w:rPr>
          <w:position w:val="-12"/>
        </w:rPr>
        <w:object w:dxaOrig="760" w:dyaOrig="380">
          <v:shape id="_x0000_i1030" type="#_x0000_t75" style="width:46.15pt;height:22.7pt" o:ole="">
            <v:imagedata r:id="rId19" o:title=""/>
          </v:shape>
          <o:OLEObject Type="Embed" ProgID="Equation.DSMT4" ShapeID="_x0000_i1030" DrawAspect="Content" ObjectID="_1572268077" r:id="rId20"/>
        </w:object>
      </w:r>
      <w:r>
        <w:rPr>
          <w:position w:val="-24"/>
        </w:rPr>
        <w:t xml:space="preserve">                    </w:t>
      </w:r>
      <w:r w:rsidRPr="00DA56A7">
        <w:rPr>
          <w:position w:val="-24"/>
        </w:rPr>
        <w:object w:dxaOrig="1540" w:dyaOrig="660">
          <v:shape id="_x0000_i1031" type="#_x0000_t75" style="width:93.9pt;height:39.9pt" o:ole="">
            <v:imagedata r:id="rId21" o:title=""/>
          </v:shape>
          <o:OLEObject Type="Embed" ProgID="Equation.DSMT4" ShapeID="_x0000_i1031" DrawAspect="Content" ObjectID="_1572268078" r:id="rId22"/>
        </w:object>
      </w:r>
    </w:p>
    <w:p w:rsidR="00253868" w:rsidRDefault="00253868" w:rsidP="00001D5C">
      <w:pPr>
        <w:spacing w:after="0" w:line="240" w:lineRule="auto"/>
        <w:jc w:val="both"/>
        <w:rPr>
          <w:position w:val="-24"/>
        </w:rPr>
      </w:pPr>
    </w:p>
    <w:p w:rsidR="00253868" w:rsidRDefault="00253868" w:rsidP="00001D5C">
      <w:pPr>
        <w:spacing w:after="0" w:line="240" w:lineRule="auto"/>
        <w:jc w:val="both"/>
        <w:rPr>
          <w:rFonts w:ascii="Times New Roman" w:hAnsi="Times New Roman" w:cs="Times New Roman"/>
          <w:sz w:val="28"/>
          <w:szCs w:val="28"/>
        </w:rPr>
      </w:pPr>
    </w:p>
    <w:p w:rsidR="00253868" w:rsidRDefault="00253868" w:rsidP="00001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Проанализируем свойство своевременности информирования с помощью структурной схемы.</w:t>
      </w:r>
    </w:p>
    <w:p w:rsidR="00253868" w:rsidRDefault="00253868" w:rsidP="00001D5C">
      <w:pPr>
        <w:spacing w:after="0" w:line="240" w:lineRule="auto"/>
        <w:jc w:val="both"/>
        <w:rPr>
          <w:rFonts w:ascii="Times New Roman" w:hAnsi="Times New Roman" w:cs="Times New Roman"/>
          <w:sz w:val="28"/>
          <w:szCs w:val="28"/>
        </w:rPr>
      </w:pPr>
    </w:p>
    <w:p w:rsidR="00253868" w:rsidRDefault="00253868" w:rsidP="00001D5C">
      <w:pPr>
        <w:spacing w:after="0" w:line="240" w:lineRule="auto"/>
        <w:jc w:val="both"/>
        <w:rPr>
          <w:rFonts w:ascii="Times New Roman" w:hAnsi="Times New Roman" w:cs="Times New Roman"/>
          <w:sz w:val="28"/>
          <w:szCs w:val="28"/>
        </w:rPr>
      </w:pPr>
    </w:p>
    <w:p w:rsidR="00253868" w:rsidRDefault="00253868" w:rsidP="00001D5C">
      <w:pPr>
        <w:spacing w:after="0" w:line="240" w:lineRule="auto"/>
        <w:jc w:val="both"/>
        <w:rPr>
          <w:rFonts w:ascii="Times New Roman" w:hAnsi="Times New Roman" w:cs="Times New Roman"/>
          <w:sz w:val="28"/>
          <w:szCs w:val="28"/>
        </w:rPr>
      </w:pPr>
    </w:p>
    <w:p w:rsidR="00253868" w:rsidRDefault="00253868" w:rsidP="00001D5C">
      <w:pPr>
        <w:spacing w:after="0" w:line="240" w:lineRule="auto"/>
        <w:jc w:val="both"/>
        <w:rPr>
          <w:rFonts w:ascii="Times New Roman" w:hAnsi="Times New Roman" w:cs="Times New Roman"/>
          <w:sz w:val="28"/>
          <w:szCs w:val="28"/>
        </w:rPr>
      </w:pPr>
    </w:p>
    <w:p w:rsidR="00253868" w:rsidRDefault="00253868" w:rsidP="00001D5C">
      <w:pPr>
        <w:spacing w:after="0" w:line="240" w:lineRule="auto"/>
        <w:jc w:val="both"/>
        <w:rPr>
          <w:rFonts w:ascii="Times New Roman" w:hAnsi="Times New Roman" w:cs="Times New Roman"/>
          <w:sz w:val="28"/>
          <w:szCs w:val="28"/>
        </w:rPr>
      </w:pPr>
    </w:p>
    <w:p w:rsidR="00253868" w:rsidRDefault="00253868" w:rsidP="00001D5C">
      <w:pPr>
        <w:spacing w:after="0" w:line="240" w:lineRule="auto"/>
        <w:jc w:val="both"/>
        <w:rPr>
          <w:rFonts w:ascii="Times New Roman" w:hAnsi="Times New Roman" w:cs="Times New Roman"/>
          <w:sz w:val="28"/>
          <w:szCs w:val="28"/>
        </w:rPr>
      </w:pPr>
    </w:p>
    <w:p w:rsidR="00253868" w:rsidRDefault="00253868" w:rsidP="00001D5C">
      <w:pPr>
        <w:spacing w:after="0" w:line="240" w:lineRule="auto"/>
        <w:jc w:val="both"/>
        <w:rPr>
          <w:rFonts w:ascii="Times New Roman" w:hAnsi="Times New Roman" w:cs="Times New Roman"/>
          <w:sz w:val="28"/>
          <w:szCs w:val="28"/>
        </w:rPr>
      </w:pPr>
    </w:p>
    <w:p w:rsidR="00253868" w:rsidRDefault="00253868" w:rsidP="00001D5C">
      <w:pPr>
        <w:spacing w:after="0" w:line="240" w:lineRule="auto"/>
        <w:jc w:val="both"/>
        <w:rPr>
          <w:rFonts w:ascii="Times New Roman" w:hAnsi="Times New Roman" w:cs="Times New Roman"/>
          <w:sz w:val="28"/>
          <w:szCs w:val="28"/>
        </w:rPr>
      </w:pPr>
      <w:r>
        <w:rPr>
          <w:noProof/>
        </w:rPr>
        <w:drawing>
          <wp:inline distT="0" distB="0" distL="0" distR="0">
            <wp:extent cx="5940425" cy="3595084"/>
            <wp:effectExtent l="19050" t="0" r="3175" b="0"/>
            <wp:docPr id="26" name="Рисунок 26" descr="Копия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Копия 6-2"/>
                    <pic:cNvPicPr>
                      <a:picLocks noChangeAspect="1" noChangeArrowheads="1"/>
                    </pic:cNvPicPr>
                  </pic:nvPicPr>
                  <pic:blipFill>
                    <a:blip r:embed="rId23" cstate="print"/>
                    <a:srcRect/>
                    <a:stretch>
                      <a:fillRect/>
                    </a:stretch>
                  </pic:blipFill>
                  <pic:spPr bwMode="auto">
                    <a:xfrm>
                      <a:off x="0" y="0"/>
                      <a:ext cx="5940425" cy="3595084"/>
                    </a:xfrm>
                    <a:prstGeom prst="rect">
                      <a:avLst/>
                    </a:prstGeom>
                    <a:noFill/>
                    <a:ln w="9525">
                      <a:noFill/>
                      <a:miter lim="800000"/>
                      <a:headEnd/>
                      <a:tailEnd/>
                    </a:ln>
                  </pic:spPr>
                </pic:pic>
              </a:graphicData>
            </a:graphic>
          </wp:inline>
        </w:drawing>
      </w:r>
    </w:p>
    <w:p w:rsidR="00253868" w:rsidRDefault="00253868" w:rsidP="00001D5C">
      <w:pPr>
        <w:spacing w:after="0" w:line="240" w:lineRule="auto"/>
        <w:jc w:val="both"/>
        <w:rPr>
          <w:rFonts w:ascii="Times New Roman" w:hAnsi="Times New Roman" w:cs="Times New Roman"/>
          <w:sz w:val="28"/>
          <w:szCs w:val="28"/>
        </w:rPr>
      </w:pPr>
    </w:p>
    <w:p w:rsidR="00253868" w:rsidRDefault="00253868" w:rsidP="00001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Введены обозначения:</w:t>
      </w:r>
    </w:p>
    <w:p w:rsidR="00253868" w:rsidRPr="00712CAB" w:rsidRDefault="00253868" w:rsidP="00001D5C">
      <w:pPr>
        <w:spacing w:after="0" w:line="240" w:lineRule="auto"/>
        <w:jc w:val="both"/>
        <w:rPr>
          <w:rFonts w:ascii="Times New Roman" w:hAnsi="Times New Roman" w:cs="Times New Roman"/>
          <w:sz w:val="28"/>
          <w:szCs w:val="28"/>
        </w:rPr>
      </w:pPr>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bscript"/>
        </w:rPr>
        <w:t>0</w:t>
      </w:r>
      <w:r w:rsidR="00712CAB" w:rsidRPr="0095758A">
        <w:rPr>
          <w:rFonts w:ascii="Times New Roman" w:hAnsi="Times New Roman" w:cs="Times New Roman"/>
          <w:sz w:val="28"/>
          <w:szCs w:val="28"/>
          <w:vertAlign w:val="subscript"/>
        </w:rPr>
        <w:t xml:space="preserve"> </w:t>
      </w:r>
      <w:r w:rsidR="00712CAB">
        <w:rPr>
          <w:rFonts w:ascii="Times New Roman" w:hAnsi="Times New Roman" w:cs="Times New Roman"/>
          <w:sz w:val="28"/>
          <w:szCs w:val="28"/>
        </w:rPr>
        <w:t>– момент получения информации;</w:t>
      </w:r>
    </w:p>
    <w:p w:rsidR="00253868" w:rsidRPr="00712CAB" w:rsidRDefault="00253868" w:rsidP="00001D5C">
      <w:pPr>
        <w:spacing w:after="0" w:line="240" w:lineRule="auto"/>
        <w:jc w:val="both"/>
        <w:rPr>
          <w:rFonts w:ascii="Times New Roman" w:hAnsi="Times New Roman" w:cs="Times New Roman"/>
          <w:sz w:val="28"/>
          <w:szCs w:val="28"/>
        </w:rPr>
      </w:pPr>
      <w:proofErr w:type="gramStart"/>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perscript"/>
        </w:rPr>
        <w:t>-</w:t>
      </w:r>
      <w:r w:rsidR="00712CAB" w:rsidRPr="0095758A">
        <w:rPr>
          <w:rFonts w:ascii="Times New Roman" w:hAnsi="Times New Roman" w:cs="Times New Roman"/>
          <w:sz w:val="28"/>
          <w:szCs w:val="28"/>
          <w:vertAlign w:val="superscript"/>
        </w:rPr>
        <w:t xml:space="preserve"> </w:t>
      </w:r>
      <w:r w:rsidR="00712CAB">
        <w:rPr>
          <w:rFonts w:ascii="Times New Roman" w:hAnsi="Times New Roman" w:cs="Times New Roman"/>
          <w:sz w:val="28"/>
          <w:szCs w:val="28"/>
        </w:rPr>
        <w:t xml:space="preserve"> –</w:t>
      </w:r>
      <w:proofErr w:type="gramEnd"/>
      <w:r w:rsidR="00712CAB">
        <w:rPr>
          <w:rFonts w:ascii="Times New Roman" w:hAnsi="Times New Roman" w:cs="Times New Roman"/>
          <w:sz w:val="28"/>
          <w:szCs w:val="28"/>
        </w:rPr>
        <w:t xml:space="preserve"> </w:t>
      </w:r>
      <w:r w:rsidR="00712CAB" w:rsidRPr="00712CAB">
        <w:rPr>
          <w:rFonts w:ascii="Times New Roman" w:hAnsi="Times New Roman" w:cs="Times New Roman"/>
          <w:sz w:val="28"/>
          <w:szCs w:val="28"/>
        </w:rPr>
        <w:t>мо</w:t>
      </w:r>
      <w:r w:rsidR="00712CAB">
        <w:rPr>
          <w:rFonts w:ascii="Times New Roman" w:hAnsi="Times New Roman" w:cs="Times New Roman"/>
          <w:sz w:val="28"/>
          <w:szCs w:val="28"/>
        </w:rPr>
        <w:t xml:space="preserve">мент окончания процедуры формирования решения при условии, что длительность этой процедуры равна </w:t>
      </w:r>
      <w:r w:rsidR="00712CAB">
        <w:rPr>
          <w:rFonts w:ascii="Times New Roman" w:hAnsi="Times New Roman" w:cs="Times New Roman"/>
          <w:sz w:val="28"/>
          <w:szCs w:val="28"/>
          <w:lang w:val="en-US"/>
        </w:rPr>
        <w:t>T</w:t>
      </w:r>
      <w:r w:rsidR="00712CAB" w:rsidRPr="00712CAB">
        <w:rPr>
          <w:rFonts w:ascii="Times New Roman" w:hAnsi="Times New Roman" w:cs="Times New Roman"/>
          <w:sz w:val="28"/>
          <w:szCs w:val="28"/>
        </w:rPr>
        <w:t>-</w:t>
      </w:r>
      <w:r w:rsidR="00712CAB">
        <w:rPr>
          <w:rFonts w:ascii="Times New Roman" w:hAnsi="Times New Roman" w:cs="Times New Roman"/>
          <w:sz w:val="28"/>
          <w:szCs w:val="28"/>
        </w:rPr>
        <w:t>;</w:t>
      </w:r>
    </w:p>
    <w:p w:rsidR="00253868" w:rsidRPr="00712CAB" w:rsidRDefault="00253868" w:rsidP="00001D5C">
      <w:pPr>
        <w:spacing w:after="0" w:line="240" w:lineRule="auto"/>
        <w:jc w:val="both"/>
        <w:rPr>
          <w:rFonts w:ascii="Times New Roman" w:hAnsi="Times New Roman" w:cs="Times New Roman"/>
          <w:sz w:val="28"/>
          <w:szCs w:val="28"/>
        </w:rPr>
      </w:pPr>
      <w:r w:rsidRPr="0095758A">
        <w:rPr>
          <w:rFonts w:ascii="Times New Roman" w:hAnsi="Times New Roman" w:cs="Times New Roman"/>
          <w:i/>
          <w:sz w:val="28"/>
          <w:szCs w:val="28"/>
          <w:lang w:val="en-US"/>
        </w:rPr>
        <w:t>t</w:t>
      </w:r>
      <w:proofErr w:type="gramStart"/>
      <w:r w:rsidRPr="0095758A">
        <w:rPr>
          <w:rFonts w:ascii="Times New Roman" w:hAnsi="Times New Roman" w:cs="Times New Roman"/>
          <w:i/>
          <w:sz w:val="28"/>
          <w:szCs w:val="28"/>
          <w:vertAlign w:val="superscript"/>
        </w:rPr>
        <w:t>+</w:t>
      </w:r>
      <w:r w:rsidR="00712CAB">
        <w:rPr>
          <w:rFonts w:ascii="Times New Roman" w:hAnsi="Times New Roman" w:cs="Times New Roman"/>
          <w:sz w:val="28"/>
          <w:szCs w:val="28"/>
        </w:rPr>
        <w:t xml:space="preserve">  –</w:t>
      </w:r>
      <w:proofErr w:type="gramEnd"/>
      <w:r w:rsidR="00712CAB">
        <w:rPr>
          <w:rFonts w:ascii="Times New Roman" w:hAnsi="Times New Roman" w:cs="Times New Roman"/>
          <w:sz w:val="28"/>
          <w:szCs w:val="28"/>
        </w:rPr>
        <w:t xml:space="preserve"> </w:t>
      </w:r>
      <w:r w:rsidR="00712CAB" w:rsidRPr="00712CAB">
        <w:rPr>
          <w:rFonts w:ascii="Times New Roman" w:hAnsi="Times New Roman" w:cs="Times New Roman"/>
          <w:sz w:val="28"/>
          <w:szCs w:val="28"/>
        </w:rPr>
        <w:t>мо</w:t>
      </w:r>
      <w:r w:rsidR="00712CAB">
        <w:rPr>
          <w:rFonts w:ascii="Times New Roman" w:hAnsi="Times New Roman" w:cs="Times New Roman"/>
          <w:sz w:val="28"/>
          <w:szCs w:val="28"/>
        </w:rPr>
        <w:t xml:space="preserve">мент окончания процедуры формирования решения при условии, что длительность этой процедуры равна </w:t>
      </w:r>
      <w:r w:rsidR="00712CAB">
        <w:rPr>
          <w:rFonts w:ascii="Times New Roman" w:hAnsi="Times New Roman" w:cs="Times New Roman"/>
          <w:sz w:val="28"/>
          <w:szCs w:val="28"/>
          <w:lang w:val="en-US"/>
        </w:rPr>
        <w:t>T</w:t>
      </w:r>
      <w:r w:rsidR="00712CAB">
        <w:rPr>
          <w:rFonts w:ascii="Times New Roman" w:hAnsi="Times New Roman" w:cs="Times New Roman"/>
          <w:sz w:val="28"/>
          <w:szCs w:val="28"/>
        </w:rPr>
        <w:t>+;</w:t>
      </w:r>
    </w:p>
    <w:p w:rsidR="00253868" w:rsidRPr="00712CAB" w:rsidRDefault="00253868" w:rsidP="00001D5C">
      <w:pPr>
        <w:spacing w:after="0" w:line="240" w:lineRule="auto"/>
        <w:jc w:val="both"/>
        <w:rPr>
          <w:rFonts w:ascii="Times New Roman" w:hAnsi="Times New Roman" w:cs="Times New Roman"/>
          <w:sz w:val="28"/>
          <w:szCs w:val="28"/>
        </w:rPr>
      </w:pPr>
      <w:proofErr w:type="spellStart"/>
      <w:proofErr w:type="gramStart"/>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bscript"/>
          <w:lang w:val="en-US"/>
        </w:rPr>
        <w:t>rk</w:t>
      </w:r>
      <w:proofErr w:type="spellEnd"/>
      <w:proofErr w:type="gramEnd"/>
      <w:r w:rsidR="00712CAB">
        <w:rPr>
          <w:rFonts w:ascii="Times New Roman" w:hAnsi="Times New Roman" w:cs="Times New Roman"/>
          <w:sz w:val="28"/>
          <w:szCs w:val="28"/>
        </w:rPr>
        <w:t xml:space="preserve"> – момент реализации решения для </w:t>
      </w:r>
      <w:r w:rsidR="00712CAB">
        <w:rPr>
          <w:rFonts w:ascii="Times New Roman" w:hAnsi="Times New Roman" w:cs="Times New Roman"/>
          <w:sz w:val="28"/>
          <w:szCs w:val="28"/>
          <w:lang w:val="en-US"/>
        </w:rPr>
        <w:t>k</w:t>
      </w:r>
      <w:r w:rsidR="00712CAB">
        <w:rPr>
          <w:rFonts w:ascii="Times New Roman" w:hAnsi="Times New Roman" w:cs="Times New Roman"/>
          <w:sz w:val="28"/>
          <w:szCs w:val="28"/>
        </w:rPr>
        <w:t>-ситуации;</w:t>
      </w:r>
    </w:p>
    <w:p w:rsidR="00253868" w:rsidRPr="00712CAB" w:rsidRDefault="00253868" w:rsidP="00001D5C">
      <w:pPr>
        <w:spacing w:after="0" w:line="240" w:lineRule="auto"/>
        <w:jc w:val="both"/>
        <w:rPr>
          <w:rFonts w:ascii="Times New Roman" w:hAnsi="Times New Roman" w:cs="Times New Roman"/>
          <w:sz w:val="28"/>
          <w:szCs w:val="28"/>
        </w:rPr>
      </w:pPr>
      <w:proofErr w:type="spellStart"/>
      <w:proofErr w:type="gramStart"/>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bscript"/>
          <w:lang w:val="en-US"/>
        </w:rPr>
        <w:t>fn</w:t>
      </w:r>
      <w:proofErr w:type="spellEnd"/>
      <w:proofErr w:type="gramEnd"/>
      <w:r w:rsidR="00712CAB">
        <w:rPr>
          <w:rFonts w:ascii="Times New Roman" w:hAnsi="Times New Roman" w:cs="Times New Roman"/>
          <w:sz w:val="28"/>
          <w:szCs w:val="28"/>
        </w:rPr>
        <w:t xml:space="preserve"> – момент начала формирования решения для </w:t>
      </w:r>
      <w:r w:rsidR="00712CAB">
        <w:rPr>
          <w:rFonts w:ascii="Times New Roman" w:hAnsi="Times New Roman" w:cs="Times New Roman"/>
          <w:sz w:val="28"/>
          <w:szCs w:val="28"/>
          <w:lang w:val="en-US"/>
        </w:rPr>
        <w:t>k</w:t>
      </w:r>
      <w:r w:rsidR="00712CAB">
        <w:rPr>
          <w:rFonts w:ascii="Times New Roman" w:hAnsi="Times New Roman" w:cs="Times New Roman"/>
          <w:sz w:val="28"/>
          <w:szCs w:val="28"/>
        </w:rPr>
        <w:t>-ситуации;</w:t>
      </w:r>
    </w:p>
    <w:p w:rsidR="00253868" w:rsidRPr="00712CAB" w:rsidRDefault="00253868" w:rsidP="00001D5C">
      <w:pPr>
        <w:spacing w:after="0" w:line="240" w:lineRule="auto"/>
        <w:jc w:val="both"/>
        <w:rPr>
          <w:rFonts w:ascii="Times New Roman" w:hAnsi="Times New Roman" w:cs="Times New Roman"/>
          <w:sz w:val="28"/>
          <w:szCs w:val="28"/>
        </w:rPr>
      </w:pPr>
      <w:proofErr w:type="spellStart"/>
      <w:proofErr w:type="gramStart"/>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bscript"/>
          <w:lang w:val="en-US"/>
        </w:rPr>
        <w:t>fk</w:t>
      </w:r>
      <w:proofErr w:type="spellEnd"/>
      <w:proofErr w:type="gramEnd"/>
      <w:r w:rsidR="00712CAB" w:rsidRPr="0095758A">
        <w:rPr>
          <w:rFonts w:ascii="Times New Roman" w:hAnsi="Times New Roman" w:cs="Times New Roman"/>
          <w:sz w:val="28"/>
          <w:szCs w:val="28"/>
          <w:vertAlign w:val="subscript"/>
        </w:rPr>
        <w:t xml:space="preserve"> </w:t>
      </w:r>
      <w:r w:rsidR="00712CAB">
        <w:rPr>
          <w:rFonts w:ascii="Times New Roman" w:hAnsi="Times New Roman" w:cs="Times New Roman"/>
          <w:sz w:val="28"/>
          <w:szCs w:val="28"/>
        </w:rPr>
        <w:t xml:space="preserve">– момент окончания формирования решения для </w:t>
      </w:r>
      <w:r w:rsidR="00712CAB">
        <w:rPr>
          <w:rFonts w:ascii="Times New Roman" w:hAnsi="Times New Roman" w:cs="Times New Roman"/>
          <w:sz w:val="28"/>
          <w:szCs w:val="28"/>
          <w:lang w:val="en-US"/>
        </w:rPr>
        <w:t>k</w:t>
      </w:r>
      <w:r w:rsidR="00712CAB">
        <w:rPr>
          <w:rFonts w:ascii="Times New Roman" w:hAnsi="Times New Roman" w:cs="Times New Roman"/>
          <w:sz w:val="28"/>
          <w:szCs w:val="28"/>
        </w:rPr>
        <w:t>-ситуации;</w:t>
      </w:r>
    </w:p>
    <w:p w:rsidR="00253868" w:rsidRPr="00712CAB" w:rsidRDefault="00253868" w:rsidP="00001D5C">
      <w:pPr>
        <w:spacing w:after="0" w:line="240" w:lineRule="auto"/>
        <w:jc w:val="both"/>
        <w:rPr>
          <w:rFonts w:ascii="Times New Roman" w:hAnsi="Times New Roman" w:cs="Times New Roman"/>
          <w:sz w:val="28"/>
          <w:szCs w:val="28"/>
        </w:rPr>
      </w:pPr>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perscript"/>
        </w:rPr>
        <w:t>-</w:t>
      </w:r>
      <w:r w:rsidR="00712CAB">
        <w:rPr>
          <w:rFonts w:ascii="Times New Roman" w:hAnsi="Times New Roman" w:cs="Times New Roman"/>
          <w:sz w:val="28"/>
          <w:szCs w:val="28"/>
        </w:rPr>
        <w:t xml:space="preserve"> – минимально возможная длительность периода формирования решения для заданного множества ситуаций; </w:t>
      </w:r>
    </w:p>
    <w:p w:rsidR="00253868" w:rsidRPr="00712CAB" w:rsidRDefault="00253868" w:rsidP="00001D5C">
      <w:pPr>
        <w:spacing w:after="0" w:line="240" w:lineRule="auto"/>
        <w:jc w:val="both"/>
        <w:rPr>
          <w:rFonts w:ascii="Times New Roman" w:hAnsi="Times New Roman" w:cs="Times New Roman"/>
          <w:sz w:val="28"/>
          <w:szCs w:val="28"/>
        </w:rPr>
      </w:pPr>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perscript"/>
        </w:rPr>
        <w:t>+</w:t>
      </w:r>
      <w:r w:rsidR="00712CAB">
        <w:rPr>
          <w:rFonts w:ascii="Times New Roman" w:hAnsi="Times New Roman" w:cs="Times New Roman"/>
          <w:sz w:val="28"/>
          <w:szCs w:val="28"/>
        </w:rPr>
        <w:t>– максимально возможная длительность периода формирования решения для заданного множества ситуаций;</w:t>
      </w:r>
    </w:p>
    <w:p w:rsidR="00253868" w:rsidRPr="00712CAB" w:rsidRDefault="00253868" w:rsidP="00001D5C">
      <w:pPr>
        <w:spacing w:after="0" w:line="240" w:lineRule="auto"/>
        <w:jc w:val="both"/>
        <w:rPr>
          <w:rFonts w:ascii="Times New Roman" w:hAnsi="Times New Roman" w:cs="Times New Roman"/>
          <w:sz w:val="28"/>
          <w:szCs w:val="28"/>
        </w:rPr>
      </w:pPr>
      <w:proofErr w:type="spellStart"/>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bscript"/>
          <w:lang w:val="en-US"/>
        </w:rPr>
        <w:t>rk</w:t>
      </w:r>
      <w:proofErr w:type="spellEnd"/>
      <w:r w:rsidR="00712CAB">
        <w:rPr>
          <w:rFonts w:ascii="Times New Roman" w:hAnsi="Times New Roman" w:cs="Times New Roman"/>
          <w:sz w:val="28"/>
          <w:szCs w:val="28"/>
        </w:rPr>
        <w:t xml:space="preserve"> – длительность периода от момента начала формирования решения до момента его реализации для конкретной </w:t>
      </w:r>
      <w:r w:rsidR="00712CAB">
        <w:rPr>
          <w:rFonts w:ascii="Times New Roman" w:hAnsi="Times New Roman" w:cs="Times New Roman"/>
          <w:sz w:val="28"/>
          <w:szCs w:val="28"/>
          <w:lang w:val="en-US"/>
        </w:rPr>
        <w:t>k</w:t>
      </w:r>
      <w:r w:rsidR="00712CAB">
        <w:rPr>
          <w:rFonts w:ascii="Times New Roman" w:hAnsi="Times New Roman" w:cs="Times New Roman"/>
          <w:sz w:val="28"/>
          <w:szCs w:val="28"/>
        </w:rPr>
        <w:t>-ситуации</w:t>
      </w:r>
      <w:r w:rsidR="0095758A">
        <w:rPr>
          <w:rFonts w:ascii="Times New Roman" w:hAnsi="Times New Roman" w:cs="Times New Roman"/>
          <w:sz w:val="28"/>
          <w:szCs w:val="28"/>
        </w:rPr>
        <w:t>;</w:t>
      </w:r>
    </w:p>
    <w:p w:rsidR="00253868" w:rsidRPr="00712CAB" w:rsidRDefault="00712CAB" w:rsidP="00001D5C">
      <w:pPr>
        <w:spacing w:after="0" w:line="240" w:lineRule="auto"/>
        <w:jc w:val="both"/>
        <w:rPr>
          <w:rFonts w:ascii="Times New Roman" w:hAnsi="Times New Roman" w:cs="Times New Roman"/>
          <w:sz w:val="28"/>
          <w:szCs w:val="28"/>
        </w:rPr>
      </w:pPr>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perscript"/>
        </w:rPr>
        <w:t>+</w:t>
      </w:r>
      <w:r w:rsidRPr="0095758A">
        <w:rPr>
          <w:rFonts w:ascii="Times New Roman" w:hAnsi="Times New Roman" w:cs="Times New Roman"/>
          <w:i/>
          <w:sz w:val="28"/>
          <w:szCs w:val="28"/>
          <w:vertAlign w:val="subscript"/>
          <w:lang w:val="en-US"/>
        </w:rPr>
        <w:t>M</w:t>
      </w:r>
      <w:r>
        <w:rPr>
          <w:rFonts w:ascii="Times New Roman" w:hAnsi="Times New Roman" w:cs="Times New Roman"/>
          <w:sz w:val="28"/>
          <w:szCs w:val="28"/>
        </w:rPr>
        <w:t xml:space="preserve"> – максимально возможная для данного множества ситуаций длительность периода от момента начала формирования решения до момента его реализации;</w:t>
      </w:r>
    </w:p>
    <w:p w:rsidR="00712CAB" w:rsidRPr="0095758A" w:rsidRDefault="00712CAB" w:rsidP="00001D5C">
      <w:pPr>
        <w:spacing w:after="0" w:line="240" w:lineRule="auto"/>
        <w:jc w:val="both"/>
        <w:rPr>
          <w:rFonts w:ascii="Times New Roman" w:hAnsi="Times New Roman" w:cs="Times New Roman"/>
          <w:sz w:val="28"/>
          <w:szCs w:val="28"/>
        </w:rPr>
      </w:pPr>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perscript"/>
        </w:rPr>
        <w:t>-</w:t>
      </w:r>
      <w:r w:rsidRPr="0095758A">
        <w:rPr>
          <w:rFonts w:ascii="Times New Roman" w:hAnsi="Times New Roman" w:cs="Times New Roman"/>
          <w:i/>
          <w:sz w:val="28"/>
          <w:szCs w:val="28"/>
          <w:vertAlign w:val="subscript"/>
          <w:lang w:val="en-US"/>
        </w:rPr>
        <w:t>m</w:t>
      </w:r>
      <w:r w:rsidR="0095758A">
        <w:rPr>
          <w:rFonts w:ascii="Times New Roman" w:hAnsi="Times New Roman" w:cs="Times New Roman"/>
          <w:sz w:val="28"/>
          <w:szCs w:val="28"/>
        </w:rPr>
        <w:t xml:space="preserve"> – минимально возможная для данного множества ситуаций длительность периода от момента начала формирования решения до момента его реализации</w:t>
      </w:r>
    </w:p>
    <w:p w:rsidR="00712CAB" w:rsidRDefault="00712CAB" w:rsidP="00001D5C">
      <w:pPr>
        <w:spacing w:after="0" w:line="240" w:lineRule="auto"/>
        <w:jc w:val="both"/>
        <w:rPr>
          <w:rFonts w:ascii="Times New Roman" w:hAnsi="Times New Roman" w:cs="Times New Roman"/>
          <w:sz w:val="28"/>
          <w:szCs w:val="28"/>
        </w:rPr>
      </w:pPr>
      <w:proofErr w:type="spellStart"/>
      <w:proofErr w:type="gramStart"/>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bscript"/>
          <w:lang w:val="en-US"/>
        </w:rPr>
        <w:t>fk</w:t>
      </w:r>
      <w:proofErr w:type="spellEnd"/>
      <w:r w:rsidR="0095758A" w:rsidRPr="0095758A">
        <w:rPr>
          <w:rFonts w:ascii="Times New Roman" w:hAnsi="Times New Roman" w:cs="Times New Roman"/>
          <w:i/>
          <w:sz w:val="28"/>
          <w:szCs w:val="28"/>
        </w:rPr>
        <w:t xml:space="preserve"> </w:t>
      </w:r>
      <w:r w:rsidR="0095758A">
        <w:rPr>
          <w:rFonts w:ascii="Times New Roman" w:hAnsi="Times New Roman" w:cs="Times New Roman"/>
          <w:sz w:val="28"/>
          <w:szCs w:val="28"/>
        </w:rPr>
        <w:t xml:space="preserve">– длительность периода от момента начала формирования решения для </w:t>
      </w:r>
      <w:r w:rsidR="0095758A">
        <w:rPr>
          <w:rFonts w:ascii="Times New Roman" w:hAnsi="Times New Roman" w:cs="Times New Roman"/>
          <w:sz w:val="28"/>
          <w:szCs w:val="28"/>
          <w:lang w:val="en-US"/>
        </w:rPr>
        <w:t>k</w:t>
      </w:r>
      <w:r w:rsidR="0095758A">
        <w:rPr>
          <w:rFonts w:ascii="Times New Roman" w:hAnsi="Times New Roman" w:cs="Times New Roman"/>
          <w:sz w:val="28"/>
          <w:szCs w:val="28"/>
        </w:rPr>
        <w:t>-ситуации до момента его окончания.</w:t>
      </w:r>
      <w:proofErr w:type="gramEnd"/>
    </w:p>
    <w:p w:rsidR="0095758A" w:rsidRDefault="0095758A" w:rsidP="00001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Полагаем, что момент начала формирования решения совпадает с моментом получения информации, т.е.</w:t>
      </w:r>
      <w:r w:rsidRPr="0095758A">
        <w:rPr>
          <w:rFonts w:ascii="Times New Roman" w:hAnsi="Times New Roman" w:cs="Times New Roman"/>
          <w:i/>
          <w:sz w:val="28"/>
          <w:szCs w:val="28"/>
        </w:rPr>
        <w:t xml:space="preserve"> </w:t>
      </w:r>
      <w:proofErr w:type="spellStart"/>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bscript"/>
          <w:lang w:val="en-US"/>
        </w:rPr>
        <w:t>fn</w:t>
      </w:r>
      <w:proofErr w:type="spellEnd"/>
      <w:r>
        <w:rPr>
          <w:rFonts w:ascii="Times New Roman" w:hAnsi="Times New Roman" w:cs="Times New Roman"/>
          <w:sz w:val="28"/>
          <w:szCs w:val="28"/>
        </w:rPr>
        <w:t xml:space="preserve"> = </w:t>
      </w:r>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bscript"/>
        </w:rPr>
        <w:t>0</w:t>
      </w:r>
      <w:r w:rsidR="00520B23" w:rsidRPr="00520B23">
        <w:rPr>
          <w:rFonts w:ascii="Times New Roman" w:hAnsi="Times New Roman" w:cs="Times New Roman"/>
          <w:i/>
          <w:sz w:val="28"/>
          <w:szCs w:val="28"/>
          <w:vertAlign w:val="subscript"/>
        </w:rPr>
        <w:t>/</w:t>
      </w:r>
      <w:r>
        <w:rPr>
          <w:rFonts w:ascii="Times New Roman" w:hAnsi="Times New Roman" w:cs="Times New Roman"/>
          <w:sz w:val="28"/>
          <w:szCs w:val="28"/>
        </w:rPr>
        <w:t>.</w:t>
      </w:r>
    </w:p>
    <w:p w:rsidR="0095758A" w:rsidRPr="00985293" w:rsidRDefault="0095758A" w:rsidP="00001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Область </w:t>
      </w:r>
      <w:r>
        <w:rPr>
          <w:rFonts w:ascii="Times New Roman" w:hAnsi="Times New Roman" w:cs="Times New Roman"/>
          <w:sz w:val="28"/>
          <w:szCs w:val="28"/>
          <w:lang w:val="en-US"/>
        </w:rPr>
        <w:t>I</w:t>
      </w:r>
      <w:r w:rsidRPr="001F4131">
        <w:rPr>
          <w:rFonts w:ascii="Times New Roman" w:hAnsi="Times New Roman" w:cs="Times New Roman"/>
          <w:sz w:val="28"/>
          <w:szCs w:val="28"/>
        </w:rPr>
        <w:t xml:space="preserve"> </w:t>
      </w:r>
      <w:r>
        <w:rPr>
          <w:rFonts w:ascii="Times New Roman" w:hAnsi="Times New Roman" w:cs="Times New Roman"/>
          <w:sz w:val="28"/>
          <w:szCs w:val="28"/>
        </w:rPr>
        <w:t xml:space="preserve">соответствует </w:t>
      </w:r>
      <w:r w:rsidR="001F4131" w:rsidRPr="0095758A">
        <w:rPr>
          <w:position w:val="-16"/>
        </w:rPr>
        <w:object w:dxaOrig="1200" w:dyaOrig="440">
          <v:shape id="_x0000_i1032" type="#_x0000_t75" style="width:69.65pt;height:25.05pt" o:ole="">
            <v:imagedata r:id="rId24" o:title=""/>
          </v:shape>
          <o:OLEObject Type="Embed" ProgID="Equation.DSMT4" ShapeID="_x0000_i1032" DrawAspect="Content" ObjectID="_1572268079" r:id="rId25"/>
        </w:object>
      </w:r>
      <w:r w:rsidR="001F4131">
        <w:t xml:space="preserve"> </w:t>
      </w:r>
      <w:r w:rsidR="001F4131" w:rsidRPr="001F4131">
        <w:rPr>
          <w:rFonts w:ascii="Times New Roman" w:hAnsi="Times New Roman" w:cs="Times New Roman"/>
          <w:sz w:val="28"/>
          <w:szCs w:val="28"/>
        </w:rPr>
        <w:t xml:space="preserve">и </w:t>
      </w:r>
      <w:r w:rsidR="001F4131">
        <w:rPr>
          <w:rFonts w:ascii="Times New Roman" w:hAnsi="Times New Roman" w:cs="Times New Roman"/>
          <w:sz w:val="28"/>
          <w:szCs w:val="28"/>
        </w:rPr>
        <w:t>является областью несвоевременного информирования ЛПР</w:t>
      </w:r>
      <w:r w:rsidR="00985293">
        <w:rPr>
          <w:rFonts w:ascii="Times New Roman" w:hAnsi="Times New Roman" w:cs="Times New Roman"/>
          <w:sz w:val="28"/>
          <w:szCs w:val="28"/>
        </w:rPr>
        <w:t xml:space="preserve">, поскольку </w:t>
      </w:r>
      <w:proofErr w:type="spellStart"/>
      <w:r w:rsidR="00985293" w:rsidRPr="0095758A">
        <w:rPr>
          <w:rFonts w:ascii="Times New Roman" w:hAnsi="Times New Roman" w:cs="Times New Roman"/>
          <w:i/>
          <w:sz w:val="28"/>
          <w:szCs w:val="28"/>
          <w:lang w:val="en-US"/>
        </w:rPr>
        <w:t>t</w:t>
      </w:r>
      <w:r w:rsidR="00985293" w:rsidRPr="0095758A">
        <w:rPr>
          <w:rFonts w:ascii="Times New Roman" w:hAnsi="Times New Roman" w:cs="Times New Roman"/>
          <w:i/>
          <w:sz w:val="28"/>
          <w:szCs w:val="28"/>
          <w:vertAlign w:val="subscript"/>
          <w:lang w:val="en-US"/>
        </w:rPr>
        <w:t>rk</w:t>
      </w:r>
      <w:proofErr w:type="spellEnd"/>
      <w:r w:rsidR="00985293" w:rsidRPr="00985293">
        <w:rPr>
          <w:rFonts w:ascii="Times New Roman" w:hAnsi="Times New Roman" w:cs="Times New Roman"/>
          <w:i/>
          <w:sz w:val="28"/>
          <w:szCs w:val="28"/>
        </w:rPr>
        <w:t>&lt;</w:t>
      </w:r>
      <w:r w:rsidR="00985293">
        <w:rPr>
          <w:rFonts w:ascii="Times New Roman" w:hAnsi="Times New Roman" w:cs="Times New Roman"/>
          <w:i/>
          <w:sz w:val="28"/>
          <w:szCs w:val="28"/>
          <w:lang w:val="en-US"/>
        </w:rPr>
        <w:t>T</w:t>
      </w:r>
      <w:r w:rsidR="00985293" w:rsidRPr="00985293">
        <w:rPr>
          <w:rFonts w:ascii="Times New Roman" w:hAnsi="Times New Roman" w:cs="Times New Roman"/>
          <w:i/>
          <w:sz w:val="28"/>
          <w:szCs w:val="28"/>
          <w:vertAlign w:val="superscript"/>
        </w:rPr>
        <w:t>-</w:t>
      </w:r>
      <w:r w:rsidR="00985293" w:rsidRPr="00985293">
        <w:rPr>
          <w:rFonts w:ascii="Times New Roman" w:hAnsi="Times New Roman" w:cs="Times New Roman"/>
          <w:i/>
          <w:sz w:val="28"/>
          <w:szCs w:val="28"/>
        </w:rPr>
        <w:t>.</w:t>
      </w:r>
    </w:p>
    <w:p w:rsidR="001F4131" w:rsidRDefault="001F4131" w:rsidP="00001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Область </w:t>
      </w:r>
      <w:r>
        <w:rPr>
          <w:rFonts w:ascii="Times New Roman" w:hAnsi="Times New Roman" w:cs="Times New Roman"/>
          <w:sz w:val="28"/>
          <w:szCs w:val="28"/>
          <w:lang w:val="en-US"/>
        </w:rPr>
        <w:t>II</w:t>
      </w:r>
      <w:r w:rsidRPr="001F4131">
        <w:rPr>
          <w:rFonts w:ascii="Times New Roman" w:hAnsi="Times New Roman" w:cs="Times New Roman"/>
          <w:sz w:val="28"/>
          <w:szCs w:val="28"/>
        </w:rPr>
        <w:t xml:space="preserve"> </w:t>
      </w:r>
      <w:r>
        <w:rPr>
          <w:rFonts w:ascii="Times New Roman" w:hAnsi="Times New Roman" w:cs="Times New Roman"/>
          <w:sz w:val="28"/>
          <w:szCs w:val="28"/>
        </w:rPr>
        <w:t xml:space="preserve">соответствует </w:t>
      </w:r>
      <w:r w:rsidRPr="0095758A">
        <w:rPr>
          <w:position w:val="-16"/>
        </w:rPr>
        <w:object w:dxaOrig="1200" w:dyaOrig="440">
          <v:shape id="_x0000_i1033" type="#_x0000_t75" style="width:69.65pt;height:25.05pt" o:ole="">
            <v:imagedata r:id="rId26" o:title=""/>
          </v:shape>
          <o:OLEObject Type="Embed" ProgID="Equation.DSMT4" ShapeID="_x0000_i1033" DrawAspect="Content" ObjectID="_1572268080" r:id="rId27"/>
        </w:object>
      </w:r>
      <w:r>
        <w:t xml:space="preserve"> </w:t>
      </w:r>
      <w:r w:rsidRPr="001F4131">
        <w:rPr>
          <w:rFonts w:ascii="Times New Roman" w:hAnsi="Times New Roman" w:cs="Times New Roman"/>
          <w:sz w:val="28"/>
          <w:szCs w:val="28"/>
        </w:rPr>
        <w:t>и является</w:t>
      </w:r>
      <w:r>
        <w:rPr>
          <w:rFonts w:ascii="Times New Roman" w:hAnsi="Times New Roman" w:cs="Times New Roman"/>
          <w:sz w:val="28"/>
          <w:szCs w:val="28"/>
        </w:rPr>
        <w:t xml:space="preserve"> областью рискованной своевременности в том смысле, что есть определенный риск, что информация окажется несвоевременной.</w:t>
      </w:r>
    </w:p>
    <w:p w:rsidR="001F4131" w:rsidRPr="00985293" w:rsidRDefault="001F4131" w:rsidP="00001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Область </w:t>
      </w:r>
      <w:r>
        <w:rPr>
          <w:rFonts w:ascii="Times New Roman" w:hAnsi="Times New Roman" w:cs="Times New Roman"/>
          <w:sz w:val="28"/>
          <w:szCs w:val="28"/>
          <w:lang w:val="en-US"/>
        </w:rPr>
        <w:t>III</w:t>
      </w:r>
      <w:r>
        <w:rPr>
          <w:rFonts w:ascii="Times New Roman" w:hAnsi="Times New Roman" w:cs="Times New Roman"/>
          <w:sz w:val="28"/>
          <w:szCs w:val="28"/>
        </w:rPr>
        <w:t xml:space="preserve"> соответствует </w:t>
      </w:r>
      <w:r w:rsidRPr="0095758A">
        <w:rPr>
          <w:position w:val="-16"/>
        </w:rPr>
        <w:object w:dxaOrig="1200" w:dyaOrig="440">
          <v:shape id="_x0000_i1034" type="#_x0000_t75" style="width:69.65pt;height:25.05pt" o:ole="">
            <v:imagedata r:id="rId28" o:title=""/>
          </v:shape>
          <o:OLEObject Type="Embed" ProgID="Equation.DSMT4" ShapeID="_x0000_i1034" DrawAspect="Content" ObjectID="_1572268081" r:id="rId29"/>
        </w:object>
      </w:r>
      <w:r>
        <w:t xml:space="preserve"> </w:t>
      </w:r>
      <w:r w:rsidR="00520B23" w:rsidRPr="00520B23">
        <w:rPr>
          <w:rFonts w:ascii="Times New Roman" w:hAnsi="Times New Roman" w:cs="Times New Roman"/>
          <w:sz w:val="28"/>
          <w:szCs w:val="28"/>
        </w:rPr>
        <w:t xml:space="preserve">и </w:t>
      </w:r>
      <w:r w:rsidR="00520B23">
        <w:rPr>
          <w:rFonts w:ascii="Times New Roman" w:hAnsi="Times New Roman" w:cs="Times New Roman"/>
          <w:sz w:val="28"/>
          <w:szCs w:val="28"/>
        </w:rPr>
        <w:t xml:space="preserve">является областью гарантированной своевременности, поскольку для любого </w:t>
      </w:r>
      <w:proofErr w:type="spellStart"/>
      <w:r w:rsidR="00520B23" w:rsidRPr="0095758A">
        <w:rPr>
          <w:rFonts w:ascii="Times New Roman" w:hAnsi="Times New Roman" w:cs="Times New Roman"/>
          <w:i/>
          <w:sz w:val="28"/>
          <w:szCs w:val="28"/>
          <w:lang w:val="en-US"/>
        </w:rPr>
        <w:t>t</w:t>
      </w:r>
      <w:r w:rsidR="00520B23" w:rsidRPr="0095758A">
        <w:rPr>
          <w:rFonts w:ascii="Times New Roman" w:hAnsi="Times New Roman" w:cs="Times New Roman"/>
          <w:i/>
          <w:sz w:val="28"/>
          <w:szCs w:val="28"/>
          <w:vertAlign w:val="subscript"/>
          <w:lang w:val="en-US"/>
        </w:rPr>
        <w:t>rk</w:t>
      </w:r>
      <w:proofErr w:type="spellEnd"/>
      <w:r w:rsidR="00520B23" w:rsidRPr="00520B23">
        <w:rPr>
          <w:rFonts w:ascii="Times New Roman" w:hAnsi="Times New Roman" w:cs="Times New Roman"/>
          <w:sz w:val="28"/>
          <w:szCs w:val="28"/>
        </w:rPr>
        <w:t xml:space="preserve"> &gt;</w:t>
      </w:r>
      <w:r w:rsidR="00520B23" w:rsidRPr="00520B23">
        <w:rPr>
          <w:rFonts w:ascii="Times New Roman" w:hAnsi="Times New Roman" w:cs="Times New Roman"/>
          <w:i/>
          <w:sz w:val="28"/>
          <w:szCs w:val="28"/>
        </w:rPr>
        <w:t xml:space="preserve"> </w:t>
      </w:r>
      <w:r w:rsidR="00520B23" w:rsidRPr="0095758A">
        <w:rPr>
          <w:rFonts w:ascii="Times New Roman" w:hAnsi="Times New Roman" w:cs="Times New Roman"/>
          <w:i/>
          <w:sz w:val="28"/>
          <w:szCs w:val="28"/>
          <w:lang w:val="en-US"/>
        </w:rPr>
        <w:t>T</w:t>
      </w:r>
      <w:r w:rsidR="00520B23" w:rsidRPr="0095758A">
        <w:rPr>
          <w:rFonts w:ascii="Times New Roman" w:hAnsi="Times New Roman" w:cs="Times New Roman"/>
          <w:i/>
          <w:sz w:val="28"/>
          <w:szCs w:val="28"/>
          <w:vertAlign w:val="superscript"/>
        </w:rPr>
        <w:t>+</w:t>
      </w:r>
      <w:r w:rsidR="00520B23" w:rsidRPr="00520B23">
        <w:rPr>
          <w:rFonts w:ascii="Times New Roman" w:hAnsi="Times New Roman" w:cs="Times New Roman"/>
          <w:sz w:val="28"/>
          <w:szCs w:val="28"/>
        </w:rPr>
        <w:t xml:space="preserve"> . </w:t>
      </w:r>
    </w:p>
    <w:p w:rsidR="00520B23" w:rsidRDefault="00520B23" w:rsidP="00001D5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Своевременность информированности ЛПР представляет собой соотношение между временным ресурсом формирования решения и временным ресурсом реализации решения.</w:t>
      </w:r>
    </w:p>
    <w:p w:rsidR="00197243" w:rsidRDefault="00197243" w:rsidP="00001D5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Под временным ресурсом формирования решения для </w:t>
      </w:r>
      <w:r w:rsidRPr="00197243">
        <w:rPr>
          <w:rFonts w:ascii="Times New Roman" w:hAnsi="Times New Roman" w:cs="Times New Roman"/>
          <w:i/>
          <w:sz w:val="28"/>
          <w:szCs w:val="28"/>
          <w:lang w:val="en-US"/>
        </w:rPr>
        <w:t>k</w:t>
      </w:r>
      <w:r w:rsidRPr="00197243">
        <w:rPr>
          <w:rFonts w:ascii="Times New Roman" w:hAnsi="Times New Roman" w:cs="Times New Roman"/>
          <w:sz w:val="28"/>
          <w:szCs w:val="28"/>
        </w:rPr>
        <w:t>-</w:t>
      </w:r>
      <w:r>
        <w:rPr>
          <w:rFonts w:ascii="Times New Roman" w:hAnsi="Times New Roman" w:cs="Times New Roman"/>
          <w:sz w:val="28"/>
          <w:szCs w:val="28"/>
        </w:rPr>
        <w:t>ситуации из заданного множества ситуаций следует понимать временной период от момента  получения информации</w:t>
      </w:r>
      <w:r w:rsidRPr="00197243">
        <w:rPr>
          <w:rFonts w:ascii="Times New Roman" w:hAnsi="Times New Roman" w:cs="Times New Roman"/>
          <w:i/>
          <w:sz w:val="28"/>
          <w:szCs w:val="28"/>
        </w:rPr>
        <w:t xml:space="preserve"> </w:t>
      </w:r>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bscript"/>
        </w:rPr>
        <w:t>0</w:t>
      </w:r>
      <w:r>
        <w:rPr>
          <w:rFonts w:ascii="Times New Roman" w:hAnsi="Times New Roman" w:cs="Times New Roman"/>
          <w:sz w:val="28"/>
          <w:szCs w:val="28"/>
        </w:rPr>
        <w:t xml:space="preserve"> до момента формирования решения</w:t>
      </w:r>
      <w:r w:rsidRPr="00197243">
        <w:rPr>
          <w:rFonts w:ascii="Times New Roman" w:hAnsi="Times New Roman" w:cs="Times New Roman"/>
          <w:i/>
          <w:sz w:val="28"/>
          <w:szCs w:val="28"/>
        </w:rPr>
        <w:t xml:space="preserve"> </w:t>
      </w:r>
      <w:proofErr w:type="spellStart"/>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bscript"/>
          <w:lang w:val="en-US"/>
        </w:rPr>
        <w:t>fk</w:t>
      </w:r>
      <w:proofErr w:type="spellEnd"/>
      <w:r>
        <w:rPr>
          <w:rFonts w:ascii="Times New Roman" w:hAnsi="Times New Roman" w:cs="Times New Roman"/>
          <w:sz w:val="28"/>
          <w:szCs w:val="28"/>
        </w:rPr>
        <w:t xml:space="preserve"> для </w:t>
      </w:r>
      <w:r w:rsidRPr="00197243">
        <w:rPr>
          <w:rFonts w:ascii="Times New Roman" w:hAnsi="Times New Roman" w:cs="Times New Roman"/>
          <w:i/>
          <w:sz w:val="28"/>
          <w:szCs w:val="28"/>
          <w:lang w:val="en-US"/>
        </w:rPr>
        <w:t>k</w:t>
      </w:r>
      <w:r w:rsidRPr="00197243">
        <w:rPr>
          <w:rFonts w:ascii="Times New Roman" w:hAnsi="Times New Roman" w:cs="Times New Roman"/>
          <w:sz w:val="28"/>
          <w:szCs w:val="28"/>
        </w:rPr>
        <w:t>-</w:t>
      </w:r>
      <w:r>
        <w:rPr>
          <w:rFonts w:ascii="Times New Roman" w:hAnsi="Times New Roman" w:cs="Times New Roman"/>
          <w:sz w:val="28"/>
          <w:szCs w:val="28"/>
        </w:rPr>
        <w:t>ситуации.</w:t>
      </w:r>
    </w:p>
    <w:p w:rsidR="00197243" w:rsidRDefault="00197243" w:rsidP="00001D5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Под временным ресурсом реализации решения для </w:t>
      </w:r>
      <w:r w:rsidR="0095758A">
        <w:tab/>
      </w:r>
      <w:r w:rsidRPr="00197243">
        <w:rPr>
          <w:rFonts w:ascii="Times New Roman" w:hAnsi="Times New Roman" w:cs="Times New Roman"/>
          <w:i/>
          <w:sz w:val="28"/>
          <w:szCs w:val="28"/>
          <w:lang w:val="en-US"/>
        </w:rPr>
        <w:t>k</w:t>
      </w:r>
      <w:r w:rsidRPr="00197243">
        <w:rPr>
          <w:rFonts w:ascii="Times New Roman" w:hAnsi="Times New Roman" w:cs="Times New Roman"/>
          <w:sz w:val="28"/>
          <w:szCs w:val="28"/>
        </w:rPr>
        <w:t>-</w:t>
      </w:r>
      <w:r>
        <w:rPr>
          <w:rFonts w:ascii="Times New Roman" w:hAnsi="Times New Roman" w:cs="Times New Roman"/>
          <w:sz w:val="28"/>
          <w:szCs w:val="28"/>
        </w:rPr>
        <w:t>ситуации</w:t>
      </w:r>
      <w:r w:rsidRPr="00197243">
        <w:rPr>
          <w:rFonts w:ascii="Times New Roman" w:hAnsi="Times New Roman" w:cs="Times New Roman"/>
          <w:sz w:val="28"/>
          <w:szCs w:val="28"/>
        </w:rPr>
        <w:t xml:space="preserve"> </w:t>
      </w:r>
      <w:r>
        <w:rPr>
          <w:rFonts w:ascii="Times New Roman" w:hAnsi="Times New Roman" w:cs="Times New Roman"/>
          <w:sz w:val="28"/>
          <w:szCs w:val="28"/>
        </w:rPr>
        <w:t>из заданного множества ситуаций следует понимать временной период от момента  получения информации</w:t>
      </w:r>
      <w:r w:rsidRPr="00197243">
        <w:rPr>
          <w:rFonts w:ascii="Times New Roman" w:hAnsi="Times New Roman" w:cs="Times New Roman"/>
          <w:i/>
          <w:sz w:val="28"/>
          <w:szCs w:val="28"/>
        </w:rPr>
        <w:t xml:space="preserve"> </w:t>
      </w:r>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bscript"/>
        </w:rPr>
        <w:t>0</w:t>
      </w:r>
      <w:r>
        <w:rPr>
          <w:rFonts w:ascii="Times New Roman" w:hAnsi="Times New Roman" w:cs="Times New Roman"/>
          <w:sz w:val="28"/>
          <w:szCs w:val="28"/>
        </w:rPr>
        <w:t xml:space="preserve"> до момента реализации решения</w:t>
      </w:r>
      <w:r w:rsidRPr="00197243">
        <w:rPr>
          <w:rFonts w:ascii="Times New Roman" w:hAnsi="Times New Roman" w:cs="Times New Roman"/>
          <w:i/>
          <w:sz w:val="28"/>
          <w:szCs w:val="28"/>
        </w:rPr>
        <w:t xml:space="preserve"> </w:t>
      </w:r>
      <w:proofErr w:type="spellStart"/>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bscript"/>
          <w:lang w:val="en-US"/>
        </w:rPr>
        <w:t>rk</w:t>
      </w:r>
      <w:proofErr w:type="spellEnd"/>
      <w:r>
        <w:rPr>
          <w:rFonts w:ascii="Times New Roman" w:hAnsi="Times New Roman" w:cs="Times New Roman"/>
          <w:sz w:val="28"/>
          <w:szCs w:val="28"/>
        </w:rPr>
        <w:t xml:space="preserve"> для </w:t>
      </w:r>
      <w:r w:rsidRPr="00197243">
        <w:rPr>
          <w:rFonts w:ascii="Times New Roman" w:hAnsi="Times New Roman" w:cs="Times New Roman"/>
          <w:i/>
          <w:sz w:val="28"/>
          <w:szCs w:val="28"/>
          <w:lang w:val="en-US"/>
        </w:rPr>
        <w:t>k</w:t>
      </w:r>
      <w:r w:rsidRPr="00197243">
        <w:rPr>
          <w:rFonts w:ascii="Times New Roman" w:hAnsi="Times New Roman" w:cs="Times New Roman"/>
          <w:sz w:val="28"/>
          <w:szCs w:val="28"/>
        </w:rPr>
        <w:t>-</w:t>
      </w:r>
      <w:r>
        <w:rPr>
          <w:rFonts w:ascii="Times New Roman" w:hAnsi="Times New Roman" w:cs="Times New Roman"/>
          <w:sz w:val="28"/>
          <w:szCs w:val="28"/>
        </w:rPr>
        <w:t>ситуации.</w:t>
      </w:r>
    </w:p>
    <w:p w:rsidR="00197243" w:rsidRDefault="00197243" w:rsidP="00001D5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области </w:t>
      </w:r>
      <w:r>
        <w:rPr>
          <w:rFonts w:ascii="Times New Roman" w:hAnsi="Times New Roman" w:cs="Times New Roman"/>
          <w:sz w:val="28"/>
          <w:szCs w:val="28"/>
          <w:lang w:val="en-US"/>
        </w:rPr>
        <w:t>II</w:t>
      </w:r>
      <w:r>
        <w:rPr>
          <w:rFonts w:ascii="Times New Roman" w:hAnsi="Times New Roman" w:cs="Times New Roman"/>
          <w:sz w:val="28"/>
          <w:szCs w:val="28"/>
        </w:rPr>
        <w:t xml:space="preserve"> временной ресурс формирования решения для </w:t>
      </w:r>
      <w:r w:rsidRPr="00197243">
        <w:rPr>
          <w:rFonts w:ascii="Times New Roman" w:hAnsi="Times New Roman" w:cs="Times New Roman"/>
          <w:i/>
          <w:sz w:val="28"/>
          <w:szCs w:val="28"/>
          <w:lang w:val="en-US"/>
        </w:rPr>
        <w:t>k</w:t>
      </w:r>
      <w:r w:rsidRPr="00197243">
        <w:rPr>
          <w:rFonts w:ascii="Times New Roman" w:hAnsi="Times New Roman" w:cs="Times New Roman"/>
          <w:sz w:val="28"/>
          <w:szCs w:val="28"/>
        </w:rPr>
        <w:t>-</w:t>
      </w:r>
      <w:r>
        <w:rPr>
          <w:rFonts w:ascii="Times New Roman" w:hAnsi="Times New Roman" w:cs="Times New Roman"/>
          <w:sz w:val="28"/>
          <w:szCs w:val="28"/>
        </w:rPr>
        <w:t>ситуации представляется в следующем виде.</w:t>
      </w:r>
    </w:p>
    <w:p w:rsidR="00197243" w:rsidRDefault="00197243" w:rsidP="00001D5C">
      <w:pPr>
        <w:pStyle w:val="MTDisplayEquation"/>
      </w:pPr>
      <w:r>
        <w:tab/>
      </w:r>
      <w:r w:rsidR="00985293" w:rsidRPr="00197243">
        <w:rPr>
          <w:position w:val="-24"/>
        </w:rPr>
        <w:object w:dxaOrig="3560" w:dyaOrig="680">
          <v:shape id="_x0000_i1035" type="#_x0000_t75" style="width:291.9pt;height:54.8pt" o:ole="">
            <v:imagedata r:id="rId30" o:title=""/>
          </v:shape>
          <o:OLEObject Type="Embed" ProgID="Equation.DSMT4" ShapeID="_x0000_i1035" DrawAspect="Content" ObjectID="_1572268082" r:id="rId31"/>
        </w:object>
      </w:r>
    </w:p>
    <w:p w:rsidR="00197243" w:rsidRDefault="00197243" w:rsidP="00001D5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Временной ресурс реализации решения для </w:t>
      </w:r>
      <w:r w:rsidRPr="00197243">
        <w:rPr>
          <w:rFonts w:ascii="Times New Roman" w:hAnsi="Times New Roman" w:cs="Times New Roman"/>
          <w:i/>
          <w:sz w:val="28"/>
          <w:szCs w:val="28"/>
          <w:lang w:val="en-US"/>
        </w:rPr>
        <w:t>k</w:t>
      </w:r>
      <w:r w:rsidRPr="00197243">
        <w:rPr>
          <w:rFonts w:ascii="Times New Roman" w:hAnsi="Times New Roman" w:cs="Times New Roman"/>
          <w:sz w:val="28"/>
          <w:szCs w:val="28"/>
        </w:rPr>
        <w:t>-</w:t>
      </w:r>
      <w:r>
        <w:rPr>
          <w:rFonts w:ascii="Times New Roman" w:hAnsi="Times New Roman" w:cs="Times New Roman"/>
          <w:sz w:val="28"/>
          <w:szCs w:val="28"/>
        </w:rPr>
        <w:t>ситуации представляется в следующем виде.</w:t>
      </w:r>
    </w:p>
    <w:p w:rsidR="00197243" w:rsidRDefault="00985293" w:rsidP="00001D5C">
      <w:pPr>
        <w:spacing w:after="0" w:line="240" w:lineRule="auto"/>
        <w:ind w:firstLine="708"/>
        <w:jc w:val="both"/>
      </w:pPr>
      <w:r w:rsidRPr="00197243">
        <w:rPr>
          <w:position w:val="-24"/>
        </w:rPr>
        <w:object w:dxaOrig="2600" w:dyaOrig="660">
          <v:shape id="_x0000_i1036" type="#_x0000_t75" style="width:184.7pt;height:46.15pt" o:ole="">
            <v:imagedata r:id="rId32" o:title=""/>
          </v:shape>
          <o:OLEObject Type="Embed" ProgID="Equation.DSMT4" ShapeID="_x0000_i1036" DrawAspect="Content" ObjectID="_1572268083" r:id="rId33"/>
        </w:object>
      </w:r>
    </w:p>
    <w:p w:rsidR="00496F08" w:rsidRDefault="00496F08" w:rsidP="00001D5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Временные затраты на формирование решения должны быть минимальными, т.е. ресурс формирования решения должен быть как можно меньше (первая формула).</w:t>
      </w:r>
    </w:p>
    <w:p w:rsidR="00496F08" w:rsidRPr="000454D5" w:rsidRDefault="00496F08" w:rsidP="00001D5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ЛПР желательно, чтобы момент реализации решения наступил как можно позже, поскольку в этом случае остается больше времени на формирование решения. Поэтому желательно, чтобы </w:t>
      </w:r>
      <w:proofErr w:type="spellStart"/>
      <w:r w:rsidRPr="00496F08">
        <w:rPr>
          <w:rFonts w:ascii="Times New Roman" w:hAnsi="Times New Roman" w:cs="Times New Roman"/>
          <w:i/>
          <w:sz w:val="28"/>
          <w:szCs w:val="28"/>
          <w:lang w:val="en-US"/>
        </w:rPr>
        <w:t>T</w:t>
      </w:r>
      <w:r w:rsidRPr="00496F08">
        <w:rPr>
          <w:rFonts w:ascii="Times New Roman" w:hAnsi="Times New Roman" w:cs="Times New Roman"/>
          <w:i/>
          <w:sz w:val="28"/>
          <w:szCs w:val="28"/>
          <w:vertAlign w:val="subscript"/>
          <w:lang w:val="en-US"/>
        </w:rPr>
        <w:t>rk</w:t>
      </w:r>
      <w:proofErr w:type="spellEnd"/>
      <w:r w:rsidRPr="00496F08">
        <w:rPr>
          <w:rFonts w:ascii="Times New Roman" w:hAnsi="Times New Roman" w:cs="Times New Roman"/>
          <w:i/>
          <w:sz w:val="28"/>
          <w:szCs w:val="28"/>
        </w:rPr>
        <w:t xml:space="preserve"> </w:t>
      </w:r>
      <w:r>
        <w:rPr>
          <w:rFonts w:ascii="Times New Roman" w:hAnsi="Times New Roman" w:cs="Times New Roman"/>
          <w:sz w:val="28"/>
          <w:szCs w:val="28"/>
        </w:rPr>
        <w:t xml:space="preserve"> было как можно более близко к максимально возможному значению </w:t>
      </w:r>
      <w:r w:rsidRPr="00496F08">
        <w:rPr>
          <w:rFonts w:ascii="Times New Roman" w:hAnsi="Times New Roman" w:cs="Times New Roman"/>
          <w:i/>
          <w:sz w:val="28"/>
          <w:szCs w:val="28"/>
          <w:lang w:val="en-US"/>
        </w:rPr>
        <w:t>t</w:t>
      </w:r>
      <w:r w:rsidRPr="00496F08">
        <w:rPr>
          <w:rFonts w:ascii="Times New Roman" w:hAnsi="Times New Roman" w:cs="Times New Roman"/>
          <w:sz w:val="28"/>
          <w:szCs w:val="28"/>
        </w:rPr>
        <w:t xml:space="preserve"> </w:t>
      </w:r>
      <w:r>
        <w:rPr>
          <w:rFonts w:ascii="Times New Roman" w:hAnsi="Times New Roman" w:cs="Times New Roman"/>
          <w:sz w:val="28"/>
          <w:szCs w:val="28"/>
        </w:rPr>
        <w:t>на рассматриваемом периоде (вторая формула).</w:t>
      </w:r>
    </w:p>
    <w:p w:rsidR="00985293" w:rsidRDefault="00985293" w:rsidP="00001D5C">
      <w:pPr>
        <w:spacing w:after="0" w:line="240" w:lineRule="auto"/>
        <w:ind w:firstLine="708"/>
        <w:jc w:val="both"/>
        <w:rPr>
          <w:rFonts w:ascii="Times New Roman" w:hAnsi="Times New Roman" w:cs="Times New Roman"/>
          <w:b/>
          <w:sz w:val="28"/>
          <w:szCs w:val="28"/>
        </w:rPr>
      </w:pPr>
    </w:p>
    <w:p w:rsidR="00985293" w:rsidRDefault="00985293" w:rsidP="00001D5C">
      <w:pPr>
        <w:spacing w:after="0" w:line="240" w:lineRule="auto"/>
        <w:ind w:firstLine="708"/>
        <w:jc w:val="both"/>
        <w:rPr>
          <w:rFonts w:ascii="Times New Roman" w:hAnsi="Times New Roman" w:cs="Times New Roman"/>
          <w:b/>
          <w:sz w:val="28"/>
          <w:szCs w:val="28"/>
        </w:rPr>
      </w:pPr>
      <w:r w:rsidRPr="00985293">
        <w:rPr>
          <w:rFonts w:ascii="Times New Roman" w:hAnsi="Times New Roman" w:cs="Times New Roman"/>
          <w:b/>
          <w:sz w:val="28"/>
          <w:szCs w:val="28"/>
        </w:rPr>
        <w:t>Формализация показателя своевременности информированности ЛПР.</w:t>
      </w:r>
    </w:p>
    <w:p w:rsidR="00985293" w:rsidRDefault="00985293" w:rsidP="00001D5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Информированность будет своевременной, если момент реализации </w:t>
      </w:r>
      <w:proofErr w:type="spellStart"/>
      <w:r w:rsidRPr="0095758A">
        <w:rPr>
          <w:rFonts w:ascii="Times New Roman" w:hAnsi="Times New Roman" w:cs="Times New Roman"/>
          <w:i/>
          <w:sz w:val="28"/>
          <w:szCs w:val="28"/>
          <w:lang w:val="en-US"/>
        </w:rPr>
        <w:t>t</w:t>
      </w:r>
      <w:r w:rsidRPr="0095758A">
        <w:rPr>
          <w:rFonts w:ascii="Times New Roman" w:hAnsi="Times New Roman" w:cs="Times New Roman"/>
          <w:i/>
          <w:sz w:val="28"/>
          <w:szCs w:val="28"/>
          <w:vertAlign w:val="subscript"/>
          <w:lang w:val="en-US"/>
        </w:rPr>
        <w:t>rk</w:t>
      </w:r>
      <w:proofErr w:type="spellEnd"/>
      <w:r>
        <w:rPr>
          <w:rFonts w:ascii="Times New Roman" w:hAnsi="Times New Roman" w:cs="Times New Roman"/>
          <w:sz w:val="28"/>
          <w:szCs w:val="28"/>
        </w:rPr>
        <w:t xml:space="preserve"> наступит не раньше, чем завершится формирование решения, т.е. </w:t>
      </w:r>
      <w:proofErr w:type="spellStart"/>
      <w:r w:rsidRPr="0095758A">
        <w:rPr>
          <w:rFonts w:ascii="Times New Roman" w:hAnsi="Times New Roman" w:cs="Times New Roman"/>
          <w:i/>
          <w:sz w:val="28"/>
          <w:szCs w:val="28"/>
          <w:lang w:val="en-US"/>
        </w:rPr>
        <w:t>t</w:t>
      </w:r>
      <w:r>
        <w:rPr>
          <w:rFonts w:ascii="Times New Roman" w:hAnsi="Times New Roman" w:cs="Times New Roman"/>
          <w:i/>
          <w:sz w:val="28"/>
          <w:szCs w:val="28"/>
          <w:vertAlign w:val="subscript"/>
          <w:lang w:val="en-US"/>
        </w:rPr>
        <w:t>f</w:t>
      </w:r>
      <w:r w:rsidRPr="0095758A">
        <w:rPr>
          <w:rFonts w:ascii="Times New Roman" w:hAnsi="Times New Roman" w:cs="Times New Roman"/>
          <w:i/>
          <w:sz w:val="28"/>
          <w:szCs w:val="28"/>
          <w:vertAlign w:val="subscript"/>
          <w:lang w:val="en-US"/>
        </w:rPr>
        <w:t>k</w:t>
      </w:r>
      <w:proofErr w:type="spellEnd"/>
      <w:r>
        <w:rPr>
          <w:rFonts w:ascii="Times New Roman" w:hAnsi="Times New Roman" w:cs="Times New Roman"/>
          <w:sz w:val="28"/>
          <w:szCs w:val="28"/>
        </w:rPr>
        <w:t xml:space="preserve"> .</w:t>
      </w:r>
      <w:r w:rsidRPr="00985293">
        <w:rPr>
          <w:rFonts w:ascii="Times New Roman" w:hAnsi="Times New Roman" w:cs="Times New Roman"/>
          <w:sz w:val="28"/>
          <w:szCs w:val="28"/>
        </w:rPr>
        <w:t xml:space="preserve"> </w:t>
      </w:r>
      <w:r>
        <w:rPr>
          <w:rFonts w:ascii="Times New Roman" w:hAnsi="Times New Roman" w:cs="Times New Roman"/>
          <w:sz w:val="28"/>
          <w:szCs w:val="28"/>
        </w:rPr>
        <w:t>Тогда показатель можно выразить следующим образом:</w:t>
      </w:r>
    </w:p>
    <w:p w:rsidR="00985293" w:rsidRDefault="00985293" w:rsidP="00001D5C">
      <w:pPr>
        <w:spacing w:after="0" w:line="240" w:lineRule="auto"/>
        <w:ind w:firstLine="708"/>
        <w:jc w:val="both"/>
        <w:rPr>
          <w:rFonts w:ascii="Times New Roman" w:hAnsi="Times New Roman" w:cs="Times New Roman"/>
          <w:sz w:val="28"/>
          <w:szCs w:val="28"/>
        </w:rPr>
      </w:pPr>
    </w:p>
    <w:p w:rsidR="00985293" w:rsidRDefault="00985293" w:rsidP="00001D5C">
      <w:pPr>
        <w:pStyle w:val="MTDisplayEquation"/>
      </w:pPr>
      <w:r>
        <w:tab/>
      </w:r>
      <w:r w:rsidRPr="00985293">
        <w:rPr>
          <w:position w:val="-24"/>
        </w:rPr>
        <w:object w:dxaOrig="4280" w:dyaOrig="680">
          <v:shape id="_x0000_i1037" type="#_x0000_t75" style="width:307.55pt;height:48.5pt" o:ole="">
            <v:imagedata r:id="rId34" o:title=""/>
          </v:shape>
          <o:OLEObject Type="Embed" ProgID="Equation.DSMT4" ShapeID="_x0000_i1037" DrawAspect="Content" ObjectID="_1572268084" r:id="rId35"/>
        </w:object>
      </w:r>
    </w:p>
    <w:p w:rsidR="00985293" w:rsidRDefault="00985293" w:rsidP="00001D5C">
      <w:pPr>
        <w:spacing w:after="0" w:line="240" w:lineRule="auto"/>
      </w:pPr>
      <w:r>
        <w:rPr>
          <w:rFonts w:ascii="Times New Roman" w:hAnsi="Times New Roman" w:cs="Times New Roman"/>
          <w:sz w:val="28"/>
          <w:szCs w:val="28"/>
        </w:rPr>
        <w:t xml:space="preserve">Отсюда следует: </w:t>
      </w:r>
      <w:r w:rsidR="003D1596">
        <w:rPr>
          <w:rFonts w:ascii="Times New Roman" w:hAnsi="Times New Roman" w:cs="Times New Roman"/>
          <w:sz w:val="28"/>
          <w:szCs w:val="28"/>
        </w:rPr>
        <w:t xml:space="preserve">  </w:t>
      </w:r>
      <w:r w:rsidR="003D1596" w:rsidRPr="003D1596">
        <w:rPr>
          <w:position w:val="-14"/>
        </w:rPr>
        <w:object w:dxaOrig="1700" w:dyaOrig="400">
          <v:shape id="_x0000_i1038" type="#_x0000_t75" style="width:115.05pt;height:26.6pt" o:ole="">
            <v:imagedata r:id="rId36" o:title=""/>
          </v:shape>
          <o:OLEObject Type="Embed" ProgID="Equation.DSMT4" ShapeID="_x0000_i1038" DrawAspect="Content" ObjectID="_1572268085" r:id="rId37"/>
        </w:object>
      </w:r>
      <w:r w:rsidR="003D1596">
        <w:t>.</w:t>
      </w:r>
    </w:p>
    <w:p w:rsidR="00985293" w:rsidRDefault="003D1596" w:rsidP="00001D5C">
      <w:pPr>
        <w:spacing w:after="0" w:line="240" w:lineRule="auto"/>
      </w:pPr>
      <w:r>
        <w:rPr>
          <w:rFonts w:ascii="Times New Roman" w:hAnsi="Times New Roman" w:cs="Times New Roman"/>
          <w:sz w:val="28"/>
          <w:szCs w:val="28"/>
        </w:rPr>
        <w:t xml:space="preserve">При </w:t>
      </w:r>
      <w:proofErr w:type="spellStart"/>
      <w:r w:rsidRPr="003D1596">
        <w:rPr>
          <w:rFonts w:ascii="Times New Roman" w:hAnsi="Times New Roman" w:cs="Times New Roman"/>
          <w:i/>
          <w:sz w:val="28"/>
          <w:szCs w:val="28"/>
          <w:lang w:val="en-US"/>
        </w:rPr>
        <w:t>T</w:t>
      </w:r>
      <w:r w:rsidRPr="003D1596">
        <w:rPr>
          <w:rFonts w:ascii="Times New Roman" w:hAnsi="Times New Roman" w:cs="Times New Roman"/>
          <w:i/>
          <w:sz w:val="28"/>
          <w:szCs w:val="28"/>
          <w:vertAlign w:val="subscript"/>
          <w:lang w:val="en-US"/>
        </w:rPr>
        <w:t>fk</w:t>
      </w:r>
      <w:proofErr w:type="spellEnd"/>
      <w:r w:rsidRPr="003D1596">
        <w:rPr>
          <w:rFonts w:ascii="Times New Roman" w:hAnsi="Times New Roman" w:cs="Times New Roman"/>
          <w:i/>
          <w:sz w:val="28"/>
          <w:szCs w:val="28"/>
        </w:rPr>
        <w:t>=</w:t>
      </w:r>
      <w:r w:rsidRPr="003D1596">
        <w:rPr>
          <w:rFonts w:ascii="Times New Roman" w:hAnsi="Times New Roman" w:cs="Times New Roman"/>
          <w:i/>
          <w:sz w:val="28"/>
          <w:szCs w:val="28"/>
          <w:lang w:val="en-US"/>
        </w:rPr>
        <w:t>T</w:t>
      </w:r>
      <w:r w:rsidRPr="003D1596">
        <w:rPr>
          <w:rFonts w:ascii="Times New Roman" w:hAnsi="Times New Roman" w:cs="Times New Roman"/>
          <w:i/>
          <w:sz w:val="28"/>
          <w:szCs w:val="28"/>
          <w:vertAlign w:val="superscript"/>
        </w:rPr>
        <w:t>+</w:t>
      </w:r>
      <w:r w:rsidRPr="003D1596">
        <w:rPr>
          <w:rFonts w:ascii="Times New Roman" w:hAnsi="Times New Roman" w:cs="Times New Roman"/>
          <w:sz w:val="28"/>
          <w:szCs w:val="28"/>
          <w:vertAlign w:val="superscript"/>
        </w:rPr>
        <w:t xml:space="preserve">  </w:t>
      </w:r>
      <w:r w:rsidRPr="003D1596">
        <w:rPr>
          <w:position w:val="-12"/>
        </w:rPr>
        <w:object w:dxaOrig="700" w:dyaOrig="380">
          <v:shape id="_x0000_i1039" type="#_x0000_t75" style="width:41.5pt;height:22.7pt" o:ole="">
            <v:imagedata r:id="rId38" o:title=""/>
          </v:shape>
          <o:OLEObject Type="Embed" ProgID="Equation.DSMT4" ShapeID="_x0000_i1039" DrawAspect="Content" ObjectID="_1572268086" r:id="rId39"/>
        </w:object>
      </w:r>
      <w:r>
        <w:t xml:space="preserve">, </w:t>
      </w:r>
      <w:r w:rsidRPr="003D1596">
        <w:rPr>
          <w:rFonts w:ascii="Times New Roman" w:hAnsi="Times New Roman" w:cs="Times New Roman"/>
          <w:sz w:val="28"/>
          <w:szCs w:val="28"/>
        </w:rPr>
        <w:t xml:space="preserve">При </w:t>
      </w:r>
      <w:proofErr w:type="spellStart"/>
      <w:r w:rsidRPr="003D1596">
        <w:rPr>
          <w:rFonts w:ascii="Times New Roman" w:hAnsi="Times New Roman" w:cs="Times New Roman"/>
          <w:i/>
          <w:sz w:val="28"/>
          <w:szCs w:val="28"/>
          <w:lang w:val="en-US"/>
        </w:rPr>
        <w:t>T</w:t>
      </w:r>
      <w:r w:rsidRPr="003D1596">
        <w:rPr>
          <w:rFonts w:ascii="Times New Roman" w:hAnsi="Times New Roman" w:cs="Times New Roman"/>
          <w:i/>
          <w:sz w:val="28"/>
          <w:szCs w:val="28"/>
          <w:vertAlign w:val="subscript"/>
          <w:lang w:val="en-US"/>
        </w:rPr>
        <w:t>fk</w:t>
      </w:r>
      <w:proofErr w:type="spellEnd"/>
      <w:r w:rsidRPr="003D1596">
        <w:rPr>
          <w:rFonts w:ascii="Times New Roman" w:hAnsi="Times New Roman" w:cs="Times New Roman"/>
          <w:i/>
          <w:sz w:val="28"/>
          <w:szCs w:val="28"/>
        </w:rPr>
        <w:t>=</w:t>
      </w:r>
      <w:r w:rsidRPr="003D1596">
        <w:rPr>
          <w:rFonts w:ascii="Times New Roman" w:hAnsi="Times New Roman" w:cs="Times New Roman"/>
          <w:i/>
          <w:sz w:val="28"/>
          <w:szCs w:val="28"/>
          <w:lang w:val="en-US"/>
        </w:rPr>
        <w:t>T</w:t>
      </w:r>
      <w:r w:rsidRPr="003D1596">
        <w:rPr>
          <w:rFonts w:ascii="Times New Roman" w:hAnsi="Times New Roman" w:cs="Times New Roman"/>
          <w:i/>
          <w:sz w:val="28"/>
          <w:szCs w:val="28"/>
          <w:vertAlign w:val="superscript"/>
        </w:rPr>
        <w:t>-</w:t>
      </w:r>
      <w:r>
        <w:rPr>
          <w:rFonts w:ascii="Times New Roman" w:hAnsi="Times New Roman" w:cs="Times New Roman"/>
          <w:sz w:val="28"/>
          <w:szCs w:val="28"/>
        </w:rPr>
        <w:t xml:space="preserve"> </w:t>
      </w:r>
      <w:r w:rsidRPr="003D159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D1596">
        <w:rPr>
          <w:position w:val="-12"/>
        </w:rPr>
        <w:object w:dxaOrig="859" w:dyaOrig="380">
          <v:shape id="_x0000_i1040" type="#_x0000_t75" style="width:50.85pt;height:22.7pt" o:ole="">
            <v:imagedata r:id="rId40" o:title=""/>
          </v:shape>
          <o:OLEObject Type="Embed" ProgID="Equation.DSMT4" ShapeID="_x0000_i1040" DrawAspect="Content" ObjectID="_1572268087" r:id="rId41"/>
        </w:object>
      </w:r>
      <w:r>
        <w:t>.</w:t>
      </w:r>
    </w:p>
    <w:p w:rsidR="003D1596" w:rsidRDefault="00001D5C" w:rsidP="00001D5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Интервал </w:t>
      </w:r>
      <w:r w:rsidRPr="00001D5C">
        <w:rPr>
          <w:rFonts w:ascii="Times New Roman" w:hAnsi="Times New Roman" w:cs="Times New Roman"/>
          <w:sz w:val="28"/>
          <w:szCs w:val="28"/>
        </w:rPr>
        <w:t xml:space="preserve">[-1,1] </w:t>
      </w:r>
      <w:r>
        <w:rPr>
          <w:rFonts w:ascii="Times New Roman" w:hAnsi="Times New Roman" w:cs="Times New Roman"/>
          <w:sz w:val="28"/>
          <w:szCs w:val="28"/>
        </w:rPr>
        <w:t xml:space="preserve">неудобен для характеристик информированности, поэтому вводят новую переменную: </w:t>
      </w:r>
      <w:r w:rsidRPr="003D1596">
        <w:rPr>
          <w:position w:val="-12"/>
        </w:rPr>
        <w:object w:dxaOrig="1340" w:dyaOrig="380">
          <v:shape id="_x0000_i1041" type="#_x0000_t75" style="width:79.85pt;height:22.7pt" o:ole="">
            <v:imagedata r:id="rId42" o:title=""/>
          </v:shape>
          <o:OLEObject Type="Embed" ProgID="Equation.DSMT4" ShapeID="_x0000_i1041" DrawAspect="Content" ObjectID="_1572268088" r:id="rId43"/>
        </w:object>
      </w:r>
      <w:r>
        <w:rPr>
          <w:sz w:val="28"/>
          <w:szCs w:val="28"/>
        </w:rPr>
        <w:t xml:space="preserve">. </w:t>
      </w:r>
      <w:r w:rsidRPr="00001D5C">
        <w:rPr>
          <w:rFonts w:ascii="Times New Roman" w:hAnsi="Times New Roman" w:cs="Times New Roman"/>
          <w:sz w:val="28"/>
          <w:szCs w:val="28"/>
        </w:rPr>
        <w:t>В</w:t>
      </w:r>
      <w:r>
        <w:rPr>
          <w:rFonts w:ascii="Times New Roman" w:hAnsi="Times New Roman" w:cs="Times New Roman"/>
          <w:sz w:val="28"/>
          <w:szCs w:val="28"/>
        </w:rPr>
        <w:t xml:space="preserve"> </w:t>
      </w:r>
      <w:proofErr w:type="gramStart"/>
      <w:r>
        <w:rPr>
          <w:rFonts w:ascii="Times New Roman" w:hAnsi="Times New Roman" w:cs="Times New Roman"/>
          <w:sz w:val="28"/>
          <w:szCs w:val="28"/>
        </w:rPr>
        <w:t>результате</w:t>
      </w:r>
      <w:proofErr w:type="gramEnd"/>
      <w:r>
        <w:rPr>
          <w:rFonts w:ascii="Times New Roman" w:hAnsi="Times New Roman" w:cs="Times New Roman"/>
          <w:sz w:val="28"/>
          <w:szCs w:val="28"/>
        </w:rPr>
        <w:t xml:space="preserve"> получим:</w:t>
      </w:r>
    </w:p>
    <w:p w:rsidR="00001D5C" w:rsidRDefault="00001D5C" w:rsidP="00001D5C">
      <w:pPr>
        <w:spacing w:after="0" w:line="240" w:lineRule="auto"/>
      </w:pPr>
      <w:r>
        <w:t xml:space="preserve">                                             </w:t>
      </w:r>
      <w:r w:rsidRPr="00001D5C">
        <w:rPr>
          <w:position w:val="-24"/>
        </w:rPr>
        <w:object w:dxaOrig="1780" w:dyaOrig="660">
          <v:shape id="_x0000_i1042" type="#_x0000_t75" style="width:120.5pt;height:43.85pt" o:ole="">
            <v:imagedata r:id="rId44" o:title=""/>
          </v:shape>
          <o:OLEObject Type="Embed" ProgID="Equation.DSMT4" ShapeID="_x0000_i1042" DrawAspect="Content" ObjectID="_1572268089" r:id="rId45"/>
        </w:object>
      </w:r>
    </w:p>
    <w:p w:rsidR="00001D5C" w:rsidRDefault="00001D5C" w:rsidP="00001D5C">
      <w:pPr>
        <w:spacing w:after="0" w:line="240" w:lineRule="auto"/>
        <w:jc w:val="both"/>
        <w:rPr>
          <w:rFonts w:ascii="Times New Roman" w:hAnsi="Times New Roman" w:cs="Times New Roman"/>
          <w:i/>
          <w:sz w:val="28"/>
          <w:szCs w:val="28"/>
        </w:rPr>
      </w:pPr>
      <w:r w:rsidRPr="003D1596">
        <w:rPr>
          <w:position w:val="-12"/>
        </w:rPr>
        <w:object w:dxaOrig="700" w:dyaOrig="380">
          <v:shape id="_x0000_i1043" type="#_x0000_t75" style="width:41.5pt;height:22.7pt" o:ole="">
            <v:imagedata r:id="rId38" o:title=""/>
          </v:shape>
          <o:OLEObject Type="Embed" ProgID="Equation.DSMT4" ShapeID="_x0000_i1043" DrawAspect="Content" ObjectID="_1572268090" r:id="rId46"/>
        </w:object>
      </w:r>
      <w:r>
        <w:rPr>
          <w:rFonts w:ascii="Times New Roman" w:hAnsi="Times New Roman" w:cs="Times New Roman"/>
        </w:rPr>
        <w:t>,</w:t>
      </w:r>
      <w:r>
        <w:rPr>
          <w:rFonts w:ascii="Times New Roman" w:hAnsi="Times New Roman" w:cs="Times New Roman"/>
          <w:sz w:val="28"/>
          <w:szCs w:val="28"/>
        </w:rPr>
        <w:t xml:space="preserve"> когда </w:t>
      </w:r>
      <w:proofErr w:type="spellStart"/>
      <w:r w:rsidRPr="003D1596">
        <w:rPr>
          <w:rFonts w:ascii="Times New Roman" w:hAnsi="Times New Roman" w:cs="Times New Roman"/>
          <w:i/>
          <w:sz w:val="28"/>
          <w:szCs w:val="28"/>
          <w:lang w:val="en-US"/>
        </w:rPr>
        <w:t>T</w:t>
      </w:r>
      <w:r w:rsidRPr="003D1596">
        <w:rPr>
          <w:rFonts w:ascii="Times New Roman" w:hAnsi="Times New Roman" w:cs="Times New Roman"/>
          <w:i/>
          <w:sz w:val="28"/>
          <w:szCs w:val="28"/>
          <w:vertAlign w:val="subscript"/>
          <w:lang w:val="en-US"/>
        </w:rPr>
        <w:t>fk</w:t>
      </w:r>
      <w:proofErr w:type="spellEnd"/>
      <w:r w:rsidRPr="003D1596">
        <w:rPr>
          <w:rFonts w:ascii="Times New Roman" w:hAnsi="Times New Roman" w:cs="Times New Roman"/>
          <w:i/>
          <w:sz w:val="28"/>
          <w:szCs w:val="28"/>
        </w:rPr>
        <w:t>=</w:t>
      </w:r>
      <w:r w:rsidRPr="003D1596">
        <w:rPr>
          <w:rFonts w:ascii="Times New Roman" w:hAnsi="Times New Roman" w:cs="Times New Roman"/>
          <w:i/>
          <w:sz w:val="28"/>
          <w:szCs w:val="28"/>
          <w:lang w:val="en-US"/>
        </w:rPr>
        <w:t>T</w:t>
      </w:r>
      <w:r w:rsidRPr="003D1596">
        <w:rPr>
          <w:rFonts w:ascii="Times New Roman" w:hAnsi="Times New Roman" w:cs="Times New Roman"/>
          <w:i/>
          <w:sz w:val="28"/>
          <w:szCs w:val="28"/>
          <w:vertAlign w:val="superscript"/>
        </w:rPr>
        <w:t>-</w:t>
      </w:r>
      <w:r>
        <w:rPr>
          <w:rFonts w:ascii="Times New Roman" w:hAnsi="Times New Roman" w:cs="Times New Roman"/>
          <w:sz w:val="28"/>
          <w:szCs w:val="28"/>
        </w:rPr>
        <w:t xml:space="preserve"> </w:t>
      </w:r>
      <w:r w:rsidRPr="003D1596">
        <w:rPr>
          <w:rFonts w:ascii="Times New Roman" w:hAnsi="Times New Roman" w:cs="Times New Roman"/>
          <w:sz w:val="28"/>
          <w:szCs w:val="28"/>
        </w:rPr>
        <w:t xml:space="preserve"> </w:t>
      </w:r>
      <w:r>
        <w:rPr>
          <w:rFonts w:ascii="Times New Roman" w:hAnsi="Times New Roman" w:cs="Times New Roman"/>
          <w:sz w:val="28"/>
          <w:szCs w:val="28"/>
        </w:rPr>
        <w:t xml:space="preserve"> и </w:t>
      </w:r>
      <w:proofErr w:type="spellStart"/>
      <w:r w:rsidRPr="00001D5C">
        <w:rPr>
          <w:rFonts w:ascii="Times New Roman" w:hAnsi="Times New Roman" w:cs="Times New Roman"/>
          <w:i/>
          <w:sz w:val="28"/>
          <w:szCs w:val="28"/>
          <w:lang w:val="en-US"/>
        </w:rPr>
        <w:t>T</w:t>
      </w:r>
      <w:r w:rsidRPr="00001D5C">
        <w:rPr>
          <w:rFonts w:ascii="Times New Roman" w:hAnsi="Times New Roman" w:cs="Times New Roman"/>
          <w:i/>
          <w:sz w:val="28"/>
          <w:szCs w:val="28"/>
          <w:vertAlign w:val="subscript"/>
          <w:lang w:val="en-US"/>
        </w:rPr>
        <w:t>rk</w:t>
      </w:r>
      <w:proofErr w:type="spellEnd"/>
      <w:r w:rsidRPr="00001D5C">
        <w:rPr>
          <w:rFonts w:ascii="Times New Roman" w:hAnsi="Times New Roman" w:cs="Times New Roman"/>
          <w:i/>
          <w:sz w:val="28"/>
          <w:szCs w:val="28"/>
        </w:rPr>
        <w:t>=</w:t>
      </w:r>
      <w:r w:rsidRPr="00001D5C">
        <w:rPr>
          <w:rFonts w:ascii="Times New Roman" w:hAnsi="Times New Roman" w:cs="Times New Roman"/>
          <w:i/>
          <w:sz w:val="28"/>
          <w:szCs w:val="28"/>
          <w:lang w:val="en-US"/>
        </w:rPr>
        <w:t>T</w:t>
      </w:r>
      <w:r w:rsidRPr="00001D5C">
        <w:rPr>
          <w:rFonts w:ascii="Times New Roman" w:hAnsi="Times New Roman" w:cs="Times New Roman"/>
          <w:i/>
          <w:sz w:val="28"/>
          <w:szCs w:val="28"/>
          <w:vertAlign w:val="superscript"/>
        </w:rPr>
        <w:t>+</w:t>
      </w:r>
      <w:r w:rsidRPr="00001D5C">
        <w:rPr>
          <w:rFonts w:ascii="Times New Roman" w:hAnsi="Times New Roman" w:cs="Times New Roman"/>
          <w:i/>
          <w:sz w:val="28"/>
          <w:szCs w:val="28"/>
        </w:rPr>
        <w:t>,</w:t>
      </w:r>
      <w:r>
        <w:rPr>
          <w:rFonts w:ascii="Times New Roman" w:hAnsi="Times New Roman" w:cs="Times New Roman"/>
          <w:sz w:val="28"/>
          <w:szCs w:val="28"/>
        </w:rPr>
        <w:t xml:space="preserve">т.е. формирование решения производится в минимально возможный срок (с минимальным расходом временного ресурса), а реализация решения должна выполняться в максимально удаленный для данной области момент времени, т.е. </w:t>
      </w:r>
      <w:proofErr w:type="spellStart"/>
      <w:r w:rsidRPr="00001D5C">
        <w:rPr>
          <w:rFonts w:ascii="Times New Roman" w:hAnsi="Times New Roman" w:cs="Times New Roman"/>
          <w:i/>
          <w:sz w:val="28"/>
          <w:szCs w:val="28"/>
          <w:lang w:val="en-US"/>
        </w:rPr>
        <w:t>T</w:t>
      </w:r>
      <w:r w:rsidRPr="00001D5C">
        <w:rPr>
          <w:rFonts w:ascii="Times New Roman" w:hAnsi="Times New Roman" w:cs="Times New Roman"/>
          <w:i/>
          <w:sz w:val="28"/>
          <w:szCs w:val="28"/>
          <w:vertAlign w:val="subscript"/>
          <w:lang w:val="en-US"/>
        </w:rPr>
        <w:t>rk</w:t>
      </w:r>
      <w:proofErr w:type="spellEnd"/>
      <w:r w:rsidRPr="00001D5C">
        <w:rPr>
          <w:rFonts w:ascii="Times New Roman" w:hAnsi="Times New Roman" w:cs="Times New Roman"/>
          <w:i/>
          <w:sz w:val="28"/>
          <w:szCs w:val="28"/>
        </w:rPr>
        <w:t>=</w:t>
      </w:r>
      <w:r w:rsidRPr="00001D5C">
        <w:rPr>
          <w:rFonts w:ascii="Times New Roman" w:hAnsi="Times New Roman" w:cs="Times New Roman"/>
          <w:i/>
          <w:sz w:val="28"/>
          <w:szCs w:val="28"/>
          <w:lang w:val="en-US"/>
        </w:rPr>
        <w:t>T</w:t>
      </w:r>
      <w:r w:rsidRPr="00001D5C">
        <w:rPr>
          <w:rFonts w:ascii="Times New Roman" w:hAnsi="Times New Roman" w:cs="Times New Roman"/>
          <w:i/>
          <w:sz w:val="28"/>
          <w:szCs w:val="28"/>
          <w:vertAlign w:val="superscript"/>
        </w:rPr>
        <w:t>+</w:t>
      </w:r>
      <w:r w:rsidR="004A0BCD">
        <w:rPr>
          <w:rFonts w:ascii="Times New Roman" w:hAnsi="Times New Roman" w:cs="Times New Roman"/>
          <w:i/>
          <w:sz w:val="28"/>
          <w:szCs w:val="28"/>
        </w:rPr>
        <w:t>.</w:t>
      </w:r>
    </w:p>
    <w:p w:rsidR="004A0BCD" w:rsidRDefault="004A0BCD" w:rsidP="00001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Для области </w:t>
      </w:r>
      <w:r>
        <w:rPr>
          <w:rFonts w:ascii="Times New Roman" w:hAnsi="Times New Roman" w:cs="Times New Roman"/>
          <w:sz w:val="28"/>
          <w:szCs w:val="28"/>
          <w:lang w:val="en-US"/>
        </w:rPr>
        <w:t>I</w:t>
      </w:r>
      <w:r>
        <w:rPr>
          <w:rFonts w:ascii="Times New Roman" w:hAnsi="Times New Roman" w:cs="Times New Roman"/>
          <w:sz w:val="28"/>
          <w:szCs w:val="28"/>
        </w:rPr>
        <w:t xml:space="preserve">, в которой для любой </w:t>
      </w:r>
      <w:r w:rsidRPr="004A0BCD">
        <w:rPr>
          <w:rFonts w:ascii="Times New Roman" w:hAnsi="Times New Roman" w:cs="Times New Roman"/>
          <w:i/>
          <w:sz w:val="28"/>
          <w:szCs w:val="28"/>
          <w:lang w:val="en-US"/>
        </w:rPr>
        <w:t>k</w:t>
      </w:r>
      <w:r>
        <w:rPr>
          <w:rFonts w:ascii="Times New Roman" w:hAnsi="Times New Roman" w:cs="Times New Roman"/>
          <w:sz w:val="28"/>
          <w:szCs w:val="28"/>
        </w:rPr>
        <w:t>-й ситуации момент реализации решения наступает раньше, чем может быть сформировано решение, вводится показатель несвоевременности информированности ЛПР:</w:t>
      </w:r>
    </w:p>
    <w:p w:rsidR="0095758A" w:rsidRPr="00985293" w:rsidRDefault="004A0BCD" w:rsidP="00001D5C">
      <w:pPr>
        <w:spacing w:after="0" w:line="240" w:lineRule="auto"/>
        <w:ind w:firstLine="708"/>
        <w:jc w:val="both"/>
        <w:rPr>
          <w:b/>
        </w:rPr>
      </w:pPr>
      <w:r>
        <w:t xml:space="preserve">                                                 </w:t>
      </w:r>
      <w:r w:rsidRPr="00001D5C">
        <w:rPr>
          <w:position w:val="-24"/>
        </w:rPr>
        <w:object w:dxaOrig="1400" w:dyaOrig="660">
          <v:shape id="_x0000_i1044" type="#_x0000_t75" style="width:94.7pt;height:43.85pt" o:ole="">
            <v:imagedata r:id="rId47" o:title=""/>
          </v:shape>
          <o:OLEObject Type="Embed" ProgID="Equation.DSMT4" ShapeID="_x0000_i1044" DrawAspect="Content" ObjectID="_1572268091" r:id="rId48"/>
        </w:object>
      </w:r>
    </w:p>
    <w:p w:rsidR="0095758A" w:rsidRDefault="004A0BCD" w:rsidP="004A0BC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Для области </w:t>
      </w:r>
      <w:r>
        <w:rPr>
          <w:rFonts w:ascii="Times New Roman" w:hAnsi="Times New Roman" w:cs="Times New Roman"/>
          <w:sz w:val="28"/>
          <w:szCs w:val="28"/>
          <w:lang w:val="en-US"/>
        </w:rPr>
        <w:t>III</w:t>
      </w:r>
      <w:r>
        <w:rPr>
          <w:rFonts w:ascii="Times New Roman" w:hAnsi="Times New Roman" w:cs="Times New Roman"/>
          <w:sz w:val="28"/>
          <w:szCs w:val="28"/>
        </w:rPr>
        <w:t>, где гарантируется, что момент реализации наступит позже, чем завершиться его формирование при максимально возможной длительности, вводится показатель уровня развития своевременности информированности:</w:t>
      </w:r>
    </w:p>
    <w:p w:rsidR="004A0BCD" w:rsidRDefault="004A0BCD" w:rsidP="004A0BCD">
      <w:pPr>
        <w:spacing w:after="0" w:line="240" w:lineRule="auto"/>
        <w:jc w:val="both"/>
      </w:pPr>
      <w:r>
        <w:t xml:space="preserve">                                                                     </w:t>
      </w:r>
      <w:r w:rsidRPr="00001D5C">
        <w:rPr>
          <w:position w:val="-24"/>
        </w:rPr>
        <w:object w:dxaOrig="1420" w:dyaOrig="660">
          <v:shape id="_x0000_i1045" type="#_x0000_t75" style="width:96.25pt;height:43.85pt" o:ole="">
            <v:imagedata r:id="rId49" o:title=""/>
          </v:shape>
          <o:OLEObject Type="Embed" ProgID="Equation.DSMT4" ShapeID="_x0000_i1045" DrawAspect="Content" ObjectID="_1572268092" r:id="rId50"/>
        </w:object>
      </w:r>
    </w:p>
    <w:p w:rsidR="004A0BCD" w:rsidRPr="000454D5" w:rsidRDefault="00F07B17" w:rsidP="00F07B1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Содержательно величина </w:t>
      </w:r>
      <w:r w:rsidRPr="003D1596">
        <w:rPr>
          <w:position w:val="-12"/>
        </w:rPr>
        <w:object w:dxaOrig="380" w:dyaOrig="380">
          <v:shape id="_x0000_i1046" type="#_x0000_t75" style="width:22.7pt;height:22.7pt" o:ole="">
            <v:imagedata r:id="rId51" o:title=""/>
          </v:shape>
          <o:OLEObject Type="Embed" ProgID="Equation.DSMT4" ShapeID="_x0000_i1046" DrawAspect="Content" ObjectID="_1572268093" r:id="rId52"/>
        </w:object>
      </w:r>
      <w:r w:rsidRPr="00F07B17">
        <w:rPr>
          <w:rFonts w:ascii="Times New Roman" w:hAnsi="Times New Roman" w:cs="Times New Roman"/>
          <w:sz w:val="28"/>
          <w:szCs w:val="28"/>
        </w:rPr>
        <w:t>в</w:t>
      </w:r>
      <w:r>
        <w:rPr>
          <w:rFonts w:ascii="Times New Roman" w:hAnsi="Times New Roman" w:cs="Times New Roman"/>
          <w:sz w:val="28"/>
          <w:szCs w:val="28"/>
        </w:rPr>
        <w:t xml:space="preserve"> относительных единицах означает, насколько уровень своевременности информированности в области </w:t>
      </w:r>
      <w:r>
        <w:rPr>
          <w:rFonts w:ascii="Times New Roman" w:hAnsi="Times New Roman" w:cs="Times New Roman"/>
          <w:sz w:val="28"/>
          <w:szCs w:val="28"/>
          <w:lang w:val="en-US"/>
        </w:rPr>
        <w:t>III</w:t>
      </w:r>
      <w:r>
        <w:rPr>
          <w:rFonts w:ascii="Times New Roman" w:hAnsi="Times New Roman" w:cs="Times New Roman"/>
          <w:sz w:val="28"/>
          <w:szCs w:val="28"/>
        </w:rPr>
        <w:t xml:space="preserve"> превышает наилучший результат</w:t>
      </w:r>
      <w:r w:rsidRPr="00F07B17">
        <w:rPr>
          <w:rFonts w:ascii="Times New Roman" w:hAnsi="Times New Roman" w:cs="Times New Roman"/>
          <w:sz w:val="28"/>
          <w:szCs w:val="28"/>
        </w:rPr>
        <w:t xml:space="preserve"> </w:t>
      </w:r>
      <w:r>
        <w:rPr>
          <w:rFonts w:ascii="Times New Roman" w:hAnsi="Times New Roman" w:cs="Times New Roman"/>
          <w:sz w:val="28"/>
          <w:szCs w:val="28"/>
        </w:rPr>
        <w:t xml:space="preserve">в области </w:t>
      </w:r>
      <w:r>
        <w:rPr>
          <w:rFonts w:ascii="Times New Roman" w:hAnsi="Times New Roman" w:cs="Times New Roman"/>
          <w:sz w:val="28"/>
          <w:szCs w:val="28"/>
          <w:lang w:val="en-US"/>
        </w:rPr>
        <w:t>II</w:t>
      </w:r>
      <w:r w:rsidRPr="00F07B17">
        <w:rPr>
          <w:rFonts w:ascii="Times New Roman" w:hAnsi="Times New Roman" w:cs="Times New Roman"/>
          <w:sz w:val="28"/>
          <w:szCs w:val="28"/>
        </w:rPr>
        <w:t>.</w:t>
      </w:r>
    </w:p>
    <w:p w:rsidR="00F07B17" w:rsidRDefault="00F07B17" w:rsidP="00F07B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При </w:t>
      </w:r>
      <w:r w:rsidRPr="003D1596">
        <w:rPr>
          <w:position w:val="-12"/>
        </w:rPr>
        <w:object w:dxaOrig="700" w:dyaOrig="380">
          <v:shape id="_x0000_i1047" type="#_x0000_t75" style="width:41.5pt;height:22.7pt" o:ole="">
            <v:imagedata r:id="rId53" o:title=""/>
          </v:shape>
          <o:OLEObject Type="Embed" ProgID="Equation.DSMT4" ShapeID="_x0000_i1047" DrawAspect="Content" ObjectID="_1572268094" r:id="rId54"/>
        </w:object>
      </w:r>
      <w:r w:rsidRPr="00F07B17">
        <w:rPr>
          <w:rFonts w:ascii="Times New Roman" w:hAnsi="Times New Roman" w:cs="Times New Roman"/>
          <w:sz w:val="28"/>
          <w:szCs w:val="28"/>
        </w:rPr>
        <w:t>получим</w:t>
      </w:r>
      <w:proofErr w:type="gramEnd"/>
      <w:r>
        <w:rPr>
          <w:rFonts w:ascii="Times New Roman" w:hAnsi="Times New Roman" w:cs="Times New Roman"/>
          <w:sz w:val="28"/>
          <w:szCs w:val="28"/>
        </w:rPr>
        <w:t>:</w:t>
      </w:r>
    </w:p>
    <w:p w:rsidR="00F07B17" w:rsidRDefault="00F07B17" w:rsidP="00F07B17">
      <w:pPr>
        <w:spacing w:after="0" w:line="240" w:lineRule="auto"/>
        <w:jc w:val="both"/>
        <w:rPr>
          <w:rFonts w:ascii="Times New Roman" w:hAnsi="Times New Roman" w:cs="Times New Roman"/>
          <w:sz w:val="28"/>
          <w:szCs w:val="28"/>
        </w:rPr>
      </w:pPr>
    </w:p>
    <w:p w:rsidR="00F07B17" w:rsidRDefault="00F07B17" w:rsidP="00F07B17">
      <w:pPr>
        <w:spacing w:after="0" w:line="240" w:lineRule="auto"/>
        <w:jc w:val="both"/>
      </w:pPr>
      <w:r>
        <w:t xml:space="preserve">                                      </w:t>
      </w:r>
      <w:r w:rsidRPr="00001D5C">
        <w:rPr>
          <w:position w:val="-24"/>
        </w:rPr>
        <w:object w:dxaOrig="3700" w:dyaOrig="660">
          <v:shape id="_x0000_i1048" type="#_x0000_t75" style="width:250.45pt;height:43.85pt" o:ole="">
            <v:imagedata r:id="rId55" o:title=""/>
          </v:shape>
          <o:OLEObject Type="Embed" ProgID="Equation.DSMT4" ShapeID="_x0000_i1048" DrawAspect="Content" ObjectID="_1572268095" r:id="rId56"/>
        </w:object>
      </w:r>
    </w:p>
    <w:p w:rsidR="00F07B17" w:rsidRDefault="00346F39" w:rsidP="00F07B17">
      <w:pPr>
        <w:spacing w:after="0" w:line="240" w:lineRule="auto"/>
        <w:jc w:val="both"/>
      </w:pPr>
      <w:r>
        <w:rPr>
          <w:rFonts w:ascii="Times New Roman" w:hAnsi="Times New Roman" w:cs="Times New Roman"/>
          <w:sz w:val="28"/>
          <w:szCs w:val="28"/>
        </w:rPr>
        <w:t xml:space="preserve">Так как </w:t>
      </w:r>
      <w:r w:rsidRPr="00346F39">
        <w:rPr>
          <w:position w:val="-12"/>
        </w:rPr>
        <w:object w:dxaOrig="859" w:dyaOrig="380">
          <v:shape id="_x0000_i1049" type="#_x0000_t75" style="width:57.9pt;height:25.05pt" o:ole="">
            <v:imagedata r:id="rId57" o:title=""/>
          </v:shape>
          <o:OLEObject Type="Embed" ProgID="Equation.DSMT4" ShapeID="_x0000_i1049" DrawAspect="Content" ObjectID="_1572268096" r:id="rId58"/>
        </w:object>
      </w:r>
      <w:r>
        <w:rPr>
          <w:sz w:val="28"/>
          <w:szCs w:val="28"/>
        </w:rPr>
        <w:t xml:space="preserve">, </w:t>
      </w:r>
      <w:r w:rsidRPr="00346F39">
        <w:rPr>
          <w:rFonts w:ascii="Times New Roman" w:hAnsi="Times New Roman" w:cs="Times New Roman"/>
          <w:sz w:val="28"/>
          <w:szCs w:val="28"/>
        </w:rPr>
        <w:t xml:space="preserve">то </w:t>
      </w:r>
      <w:r w:rsidRPr="00001D5C">
        <w:rPr>
          <w:position w:val="-24"/>
        </w:rPr>
        <w:object w:dxaOrig="1180" w:dyaOrig="660">
          <v:shape id="_x0000_i1050" type="#_x0000_t75" style="width:79.85pt;height:43.85pt" o:ole="">
            <v:imagedata r:id="rId59" o:title=""/>
          </v:shape>
          <o:OLEObject Type="Embed" ProgID="Equation.DSMT4" ShapeID="_x0000_i1050" DrawAspect="Content" ObjectID="_1572268097" r:id="rId60"/>
        </w:object>
      </w:r>
      <w:r>
        <w:t>,</w:t>
      </w:r>
      <w:r>
        <w:rPr>
          <w:sz w:val="28"/>
          <w:szCs w:val="28"/>
        </w:rPr>
        <w:t xml:space="preserve"> </w:t>
      </w:r>
      <w:r w:rsidR="006F40A6">
        <w:rPr>
          <w:rFonts w:ascii="Times New Roman" w:hAnsi="Times New Roman" w:cs="Times New Roman"/>
          <w:sz w:val="28"/>
          <w:szCs w:val="28"/>
        </w:rPr>
        <w:t>а</w:t>
      </w:r>
      <w:r>
        <w:rPr>
          <w:rFonts w:ascii="Times New Roman" w:hAnsi="Times New Roman" w:cs="Times New Roman"/>
          <w:sz w:val="28"/>
          <w:szCs w:val="28"/>
        </w:rPr>
        <w:t xml:space="preserve"> разность показывает, насколько </w:t>
      </w:r>
      <w:r w:rsidRPr="003D1596">
        <w:rPr>
          <w:position w:val="-12"/>
        </w:rPr>
        <w:object w:dxaOrig="380" w:dyaOrig="380">
          <v:shape id="_x0000_i1051" type="#_x0000_t75" style="width:22.7pt;height:22.7pt" o:ole="">
            <v:imagedata r:id="rId61" o:title=""/>
          </v:shape>
          <o:OLEObject Type="Embed" ProgID="Equation.DSMT4" ShapeID="_x0000_i1051" DrawAspect="Content" ObjectID="_1572268098" r:id="rId62"/>
        </w:object>
      </w:r>
      <w:r w:rsidRPr="00346F39">
        <w:rPr>
          <w:rFonts w:ascii="Times New Roman" w:hAnsi="Times New Roman" w:cs="Times New Roman"/>
          <w:sz w:val="28"/>
          <w:szCs w:val="28"/>
        </w:rPr>
        <w:t>больше</w:t>
      </w:r>
      <w:r>
        <w:rPr>
          <w:rFonts w:ascii="Times New Roman" w:hAnsi="Times New Roman" w:cs="Times New Roman"/>
          <w:sz w:val="28"/>
          <w:szCs w:val="28"/>
        </w:rPr>
        <w:t xml:space="preserve"> максимального значения </w:t>
      </w:r>
      <w:r w:rsidRPr="003D1596">
        <w:rPr>
          <w:position w:val="-12"/>
        </w:rPr>
        <w:object w:dxaOrig="700" w:dyaOrig="380">
          <v:shape id="_x0000_i1052" type="#_x0000_t75" style="width:41.5pt;height:22.7pt" o:ole="">
            <v:imagedata r:id="rId53" o:title=""/>
          </v:shape>
          <o:OLEObject Type="Embed" ProgID="Equation.DSMT4" ShapeID="_x0000_i1052" DrawAspect="Content" ObjectID="_1572268099" r:id="rId63"/>
        </w:object>
      </w:r>
      <w:r>
        <w:t>.</w:t>
      </w:r>
    </w:p>
    <w:p w:rsidR="00636709" w:rsidRDefault="00346F39" w:rsidP="00F07B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Для области </w:t>
      </w:r>
      <w:r>
        <w:rPr>
          <w:rFonts w:ascii="Times New Roman" w:hAnsi="Times New Roman" w:cs="Times New Roman"/>
          <w:sz w:val="28"/>
          <w:szCs w:val="28"/>
          <w:lang w:val="en-US"/>
        </w:rPr>
        <w:t>II</w:t>
      </w:r>
      <w:r>
        <w:rPr>
          <w:rFonts w:ascii="Times New Roman" w:hAnsi="Times New Roman" w:cs="Times New Roman"/>
          <w:sz w:val="28"/>
          <w:szCs w:val="28"/>
        </w:rPr>
        <w:t xml:space="preserve"> при определенных условиях для произвольной </w:t>
      </w:r>
      <w:r>
        <w:rPr>
          <w:rFonts w:ascii="Times New Roman" w:hAnsi="Times New Roman" w:cs="Times New Roman"/>
          <w:sz w:val="28"/>
          <w:szCs w:val="28"/>
          <w:lang w:val="en-US"/>
        </w:rPr>
        <w:t>k</w:t>
      </w:r>
      <w:r w:rsidRPr="00346F39">
        <w:rPr>
          <w:rFonts w:ascii="Times New Roman" w:hAnsi="Times New Roman" w:cs="Times New Roman"/>
          <w:sz w:val="28"/>
          <w:szCs w:val="28"/>
        </w:rPr>
        <w:t>-</w:t>
      </w:r>
      <w:r>
        <w:rPr>
          <w:rFonts w:ascii="Times New Roman" w:hAnsi="Times New Roman" w:cs="Times New Roman"/>
          <w:sz w:val="28"/>
          <w:szCs w:val="28"/>
        </w:rPr>
        <w:t>ситуации</w:t>
      </w:r>
      <w:r w:rsidR="008A4B91">
        <w:rPr>
          <w:rFonts w:ascii="Times New Roman" w:hAnsi="Times New Roman" w:cs="Times New Roman"/>
          <w:sz w:val="28"/>
          <w:szCs w:val="28"/>
        </w:rPr>
        <w:t xml:space="preserve"> из заданного множества</w:t>
      </w:r>
      <w:r w:rsidR="00636709">
        <w:rPr>
          <w:rFonts w:ascii="Times New Roman" w:hAnsi="Times New Roman" w:cs="Times New Roman"/>
          <w:sz w:val="28"/>
          <w:szCs w:val="28"/>
        </w:rPr>
        <w:t xml:space="preserve"> ситуаций может быть реализована одна из следующих альтернатив</w:t>
      </w:r>
    </w:p>
    <w:p w:rsidR="00636709" w:rsidRDefault="00636709" w:rsidP="00636709">
      <w:pPr>
        <w:pStyle w:val="a5"/>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Своевременность информированности гарантируется с определенным резервом времени.</w:t>
      </w:r>
    </w:p>
    <w:p w:rsidR="00636709" w:rsidRDefault="00636709" w:rsidP="00636709">
      <w:pPr>
        <w:pStyle w:val="a5"/>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Своевременность информированности обеспечивается.</w:t>
      </w:r>
    </w:p>
    <w:p w:rsidR="00636709" w:rsidRDefault="00636709" w:rsidP="00636709">
      <w:pPr>
        <w:pStyle w:val="a5"/>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Своевременность информированности не обеспечивается.</w:t>
      </w:r>
    </w:p>
    <w:p w:rsidR="00636709" w:rsidRPr="00636709" w:rsidRDefault="00636709" w:rsidP="00636709">
      <w:pPr>
        <w:pStyle w:val="a5"/>
        <w:spacing w:after="0" w:line="240" w:lineRule="auto"/>
        <w:ind w:left="0" w:firstLine="709"/>
        <w:jc w:val="both"/>
        <w:rPr>
          <w:rFonts w:ascii="Times New Roman" w:hAnsi="Times New Roman" w:cs="Times New Roman"/>
          <w:sz w:val="28"/>
          <w:szCs w:val="28"/>
        </w:rPr>
      </w:pPr>
      <w:r w:rsidRPr="00636709">
        <w:rPr>
          <w:rFonts w:ascii="Times New Roman" w:hAnsi="Times New Roman" w:cs="Times New Roman"/>
          <w:b/>
          <w:sz w:val="28"/>
          <w:szCs w:val="28"/>
        </w:rPr>
        <w:t>Достоверность информированности ЛПР.</w:t>
      </w:r>
      <w:r>
        <w:rPr>
          <w:rFonts w:ascii="Times New Roman" w:hAnsi="Times New Roman" w:cs="Times New Roman"/>
          <w:sz w:val="28"/>
          <w:szCs w:val="28"/>
        </w:rPr>
        <w:t xml:space="preserve"> Под достоверностью понимается свойство, которое характеризует степень соответствия информации, полученной ЛПР, истинному состоянию ситуации. В данном </w:t>
      </w:r>
      <w:proofErr w:type="gramStart"/>
      <w:r>
        <w:rPr>
          <w:rFonts w:ascii="Times New Roman" w:hAnsi="Times New Roman" w:cs="Times New Roman"/>
          <w:sz w:val="28"/>
          <w:szCs w:val="28"/>
        </w:rPr>
        <w:t>случае</w:t>
      </w:r>
      <w:proofErr w:type="gramEnd"/>
      <w:r>
        <w:rPr>
          <w:rFonts w:ascii="Times New Roman" w:hAnsi="Times New Roman" w:cs="Times New Roman"/>
          <w:sz w:val="28"/>
          <w:szCs w:val="28"/>
        </w:rPr>
        <w:t xml:space="preserve"> под достоверностью понимается свойство, обратное недостоверности.</w:t>
      </w:r>
    </w:p>
    <w:p w:rsidR="00346F39" w:rsidRDefault="008A4B91" w:rsidP="00F07B1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00636709">
        <w:rPr>
          <w:noProof/>
        </w:rPr>
        <w:drawing>
          <wp:inline distT="0" distB="0" distL="0" distR="0">
            <wp:extent cx="5940425" cy="2902966"/>
            <wp:effectExtent l="19050" t="0" r="3175" b="0"/>
            <wp:docPr id="87" name="Рисунок 87" descr="Копия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Копия 6-3"/>
                    <pic:cNvPicPr>
                      <a:picLocks noChangeAspect="1" noChangeArrowheads="1"/>
                    </pic:cNvPicPr>
                  </pic:nvPicPr>
                  <pic:blipFill>
                    <a:blip r:embed="rId64" cstate="print"/>
                    <a:srcRect/>
                    <a:stretch>
                      <a:fillRect/>
                    </a:stretch>
                  </pic:blipFill>
                  <pic:spPr bwMode="auto">
                    <a:xfrm>
                      <a:off x="0" y="0"/>
                      <a:ext cx="5940425" cy="2902966"/>
                    </a:xfrm>
                    <a:prstGeom prst="rect">
                      <a:avLst/>
                    </a:prstGeom>
                    <a:noFill/>
                    <a:ln w="9525">
                      <a:noFill/>
                      <a:miter lim="800000"/>
                      <a:headEnd/>
                      <a:tailEnd/>
                    </a:ln>
                  </pic:spPr>
                </pic:pic>
              </a:graphicData>
            </a:graphic>
          </wp:inline>
        </w:drawing>
      </w:r>
    </w:p>
    <w:p w:rsidR="000454D5" w:rsidRDefault="000454D5" w:rsidP="000454D5">
      <w:pPr>
        <w:pStyle w:val="MTDisplayEquation"/>
      </w:pPr>
      <w:r w:rsidRPr="000454D5">
        <w:rPr>
          <w:position w:val="-12"/>
          <w:lang w:val="en-US"/>
        </w:rPr>
        <w:object w:dxaOrig="380" w:dyaOrig="380">
          <v:shape id="_x0000_i1053" type="#_x0000_t75" style="width:25.85pt;height:25.85pt" o:ole="">
            <v:imagedata r:id="rId65" o:title=""/>
          </v:shape>
          <o:OLEObject Type="Embed" ProgID="Equation.DSMT4" ShapeID="_x0000_i1053" DrawAspect="Content" ObjectID="_1572268100" r:id="rId66"/>
        </w:object>
      </w:r>
      <w:r w:rsidRPr="000454D5">
        <w:t xml:space="preserve"> -  </w:t>
      </w:r>
      <w:r>
        <w:t>уровень, соответствующий отсутствию каких-либо знаний об анализируемом множестве ситуаций;</w:t>
      </w:r>
    </w:p>
    <w:p w:rsidR="000454D5" w:rsidRDefault="000454D5" w:rsidP="000454D5">
      <w:pPr>
        <w:spacing w:after="0" w:line="240" w:lineRule="auto"/>
        <w:jc w:val="both"/>
        <w:rPr>
          <w:rFonts w:ascii="Times New Roman" w:hAnsi="Times New Roman" w:cs="Times New Roman"/>
          <w:sz w:val="28"/>
          <w:szCs w:val="28"/>
        </w:rPr>
      </w:pPr>
      <w:r w:rsidRPr="000454D5">
        <w:rPr>
          <w:position w:val="-12"/>
          <w:lang w:val="en-US"/>
        </w:rPr>
        <w:object w:dxaOrig="420" w:dyaOrig="380">
          <v:shape id="_x0000_i1054" type="#_x0000_t75" style="width:28.95pt;height:25.85pt" o:ole="">
            <v:imagedata r:id="rId67" o:title=""/>
          </v:shape>
          <o:OLEObject Type="Embed" ProgID="Equation.DSMT4" ShapeID="_x0000_i1054" DrawAspect="Content" ObjectID="_1572268101" r:id="rId68"/>
        </w:object>
      </w:r>
      <w:r w:rsidRPr="000454D5">
        <w:rPr>
          <w:rFonts w:ascii="Times New Roman" w:hAnsi="Times New Roman" w:cs="Times New Roman"/>
          <w:sz w:val="28"/>
          <w:szCs w:val="28"/>
        </w:rPr>
        <w:t>- уровень</w:t>
      </w:r>
      <w:r>
        <w:rPr>
          <w:rFonts w:ascii="Times New Roman" w:hAnsi="Times New Roman" w:cs="Times New Roman"/>
          <w:sz w:val="28"/>
          <w:szCs w:val="28"/>
        </w:rPr>
        <w:t>, соответствующий абсолютно полному, точному, непротиворечивому знанию об анализируемом множестве ситуаций;</w:t>
      </w:r>
    </w:p>
    <w:p w:rsidR="000454D5" w:rsidRDefault="000454D5" w:rsidP="000454D5">
      <w:pPr>
        <w:spacing w:after="0" w:line="240" w:lineRule="auto"/>
        <w:jc w:val="both"/>
        <w:rPr>
          <w:rFonts w:ascii="Times New Roman" w:hAnsi="Times New Roman" w:cs="Times New Roman"/>
          <w:sz w:val="28"/>
          <w:szCs w:val="28"/>
        </w:rPr>
      </w:pPr>
      <w:r w:rsidRPr="000454D5">
        <w:rPr>
          <w:position w:val="-12"/>
          <w:lang w:val="en-US"/>
        </w:rPr>
        <w:object w:dxaOrig="380" w:dyaOrig="380">
          <v:shape id="_x0000_i1055" type="#_x0000_t75" style="width:25.85pt;height:25.85pt" o:ole="">
            <v:imagedata r:id="rId69" o:title=""/>
          </v:shape>
          <o:OLEObject Type="Embed" ProgID="Equation.DSMT4" ShapeID="_x0000_i1055" DrawAspect="Content" ObjectID="_1572268102" r:id="rId70"/>
        </w:object>
      </w:r>
      <w:r>
        <w:t xml:space="preserve">- </w:t>
      </w:r>
      <w:r w:rsidRPr="000454D5">
        <w:rPr>
          <w:rFonts w:ascii="Times New Roman" w:hAnsi="Times New Roman" w:cs="Times New Roman"/>
          <w:sz w:val="28"/>
          <w:szCs w:val="28"/>
        </w:rPr>
        <w:t>минимальный</w:t>
      </w:r>
      <w:r>
        <w:rPr>
          <w:rFonts w:ascii="Times New Roman" w:hAnsi="Times New Roman" w:cs="Times New Roman"/>
          <w:sz w:val="28"/>
          <w:szCs w:val="28"/>
        </w:rPr>
        <w:t>,</w:t>
      </w:r>
      <w:r w:rsidRPr="000454D5">
        <w:rPr>
          <w:rFonts w:ascii="Times New Roman" w:hAnsi="Times New Roman" w:cs="Times New Roman"/>
          <w:sz w:val="28"/>
          <w:szCs w:val="28"/>
        </w:rPr>
        <w:t xml:space="preserve"> </w:t>
      </w:r>
      <w:r>
        <w:rPr>
          <w:rFonts w:ascii="Times New Roman" w:hAnsi="Times New Roman" w:cs="Times New Roman"/>
          <w:sz w:val="28"/>
          <w:szCs w:val="28"/>
        </w:rPr>
        <w:t>практически целесообразный уровень достоверности информированности на заданном множестве ситуаций;</w:t>
      </w:r>
    </w:p>
    <w:p w:rsidR="000454D5" w:rsidRDefault="000454D5" w:rsidP="000454D5">
      <w:pPr>
        <w:spacing w:after="0" w:line="240" w:lineRule="auto"/>
        <w:jc w:val="both"/>
        <w:rPr>
          <w:rFonts w:ascii="Times New Roman" w:hAnsi="Times New Roman" w:cs="Times New Roman"/>
          <w:sz w:val="28"/>
          <w:szCs w:val="28"/>
        </w:rPr>
      </w:pPr>
      <w:r w:rsidRPr="000454D5">
        <w:rPr>
          <w:position w:val="-12"/>
          <w:lang w:val="en-US"/>
        </w:rPr>
        <w:object w:dxaOrig="380" w:dyaOrig="380">
          <v:shape id="_x0000_i1056" type="#_x0000_t75" style="width:25.85pt;height:25.85pt" o:ole="">
            <v:imagedata r:id="rId71" o:title=""/>
          </v:shape>
          <o:OLEObject Type="Embed" ProgID="Equation.DSMT4" ShapeID="_x0000_i1056" DrawAspect="Content" ObjectID="_1572268103" r:id="rId72"/>
        </w:object>
      </w:r>
      <w:r>
        <w:t xml:space="preserve">- </w:t>
      </w:r>
      <w:r w:rsidRPr="000454D5">
        <w:rPr>
          <w:rFonts w:ascii="Times New Roman" w:hAnsi="Times New Roman" w:cs="Times New Roman"/>
          <w:sz w:val="28"/>
          <w:szCs w:val="28"/>
        </w:rPr>
        <w:t>м</w:t>
      </w:r>
      <w:r>
        <w:rPr>
          <w:rFonts w:ascii="Times New Roman" w:hAnsi="Times New Roman" w:cs="Times New Roman"/>
          <w:sz w:val="28"/>
          <w:szCs w:val="28"/>
        </w:rPr>
        <w:t>аксимальный,</w:t>
      </w:r>
      <w:r w:rsidRPr="000454D5">
        <w:rPr>
          <w:rFonts w:ascii="Times New Roman" w:hAnsi="Times New Roman" w:cs="Times New Roman"/>
          <w:sz w:val="28"/>
          <w:szCs w:val="28"/>
        </w:rPr>
        <w:t xml:space="preserve"> </w:t>
      </w:r>
      <w:r>
        <w:rPr>
          <w:rFonts w:ascii="Times New Roman" w:hAnsi="Times New Roman" w:cs="Times New Roman"/>
          <w:sz w:val="28"/>
          <w:szCs w:val="28"/>
        </w:rPr>
        <w:t>практически целесообразный уровень достоверности информированности на заданном множестве ситуаций;</w:t>
      </w:r>
    </w:p>
    <w:p w:rsidR="000454D5" w:rsidRDefault="000454D5" w:rsidP="000454D5">
      <w:pPr>
        <w:spacing w:after="0" w:line="240" w:lineRule="auto"/>
        <w:jc w:val="both"/>
        <w:rPr>
          <w:rFonts w:ascii="Times New Roman" w:hAnsi="Times New Roman" w:cs="Times New Roman"/>
          <w:sz w:val="28"/>
          <w:szCs w:val="28"/>
        </w:rPr>
      </w:pPr>
      <w:r w:rsidRPr="000454D5">
        <w:rPr>
          <w:position w:val="-12"/>
          <w:lang w:val="en-US"/>
        </w:rPr>
        <w:object w:dxaOrig="360" w:dyaOrig="380">
          <v:shape id="_x0000_i1057" type="#_x0000_t75" style="width:24.25pt;height:25.85pt" o:ole="">
            <v:imagedata r:id="rId73" o:title=""/>
          </v:shape>
          <o:OLEObject Type="Embed" ProgID="Equation.DSMT4" ShapeID="_x0000_i1057" DrawAspect="Content" ObjectID="_1572268104" r:id="rId74"/>
        </w:object>
      </w:r>
      <w:r>
        <w:t xml:space="preserve">- </w:t>
      </w:r>
      <w:r w:rsidRPr="000454D5">
        <w:rPr>
          <w:rFonts w:ascii="Times New Roman" w:hAnsi="Times New Roman" w:cs="Times New Roman"/>
          <w:sz w:val="28"/>
          <w:szCs w:val="28"/>
        </w:rPr>
        <w:t>в</w:t>
      </w:r>
      <w:r>
        <w:rPr>
          <w:rFonts w:ascii="Times New Roman" w:hAnsi="Times New Roman" w:cs="Times New Roman"/>
          <w:sz w:val="28"/>
          <w:szCs w:val="28"/>
        </w:rPr>
        <w:t xml:space="preserve">еличина достоверности информированности о </w:t>
      </w:r>
      <w:r w:rsidR="008D1283">
        <w:rPr>
          <w:rFonts w:ascii="Times New Roman" w:hAnsi="Times New Roman" w:cs="Times New Roman"/>
          <w:sz w:val="28"/>
          <w:szCs w:val="28"/>
          <w:lang w:val="en-US"/>
        </w:rPr>
        <w:t>k</w:t>
      </w:r>
      <w:r w:rsidR="008D1283">
        <w:rPr>
          <w:rFonts w:ascii="Times New Roman" w:hAnsi="Times New Roman" w:cs="Times New Roman"/>
          <w:sz w:val="28"/>
          <w:szCs w:val="28"/>
        </w:rPr>
        <w:t>-ой ситуации из заданного множества ситуаций.</w:t>
      </w:r>
    </w:p>
    <w:p w:rsidR="008D1283" w:rsidRDefault="008D1283" w:rsidP="00045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Область </w:t>
      </w:r>
      <w:r>
        <w:rPr>
          <w:rFonts w:ascii="Times New Roman" w:hAnsi="Times New Roman" w:cs="Times New Roman"/>
          <w:sz w:val="28"/>
          <w:szCs w:val="28"/>
          <w:lang w:val="en-US"/>
        </w:rPr>
        <w:t>I</w:t>
      </w:r>
      <w:r w:rsidRPr="008D1283">
        <w:rPr>
          <w:rFonts w:ascii="Times New Roman" w:hAnsi="Times New Roman" w:cs="Times New Roman"/>
          <w:sz w:val="28"/>
          <w:szCs w:val="28"/>
        </w:rPr>
        <w:t xml:space="preserve"> </w:t>
      </w:r>
      <w:r>
        <w:rPr>
          <w:rFonts w:ascii="Times New Roman" w:hAnsi="Times New Roman" w:cs="Times New Roman"/>
          <w:sz w:val="28"/>
          <w:szCs w:val="28"/>
        </w:rPr>
        <w:t xml:space="preserve">соответствует интервалу </w:t>
      </w:r>
      <w:r w:rsidRPr="008D1283">
        <w:rPr>
          <w:position w:val="-16"/>
          <w:lang w:val="en-US"/>
        </w:rPr>
        <w:object w:dxaOrig="1480" w:dyaOrig="440">
          <v:shape id="_x0000_i1058" type="#_x0000_t75" style="width:79.05pt;height:23.5pt" o:ole="">
            <v:imagedata r:id="rId75" o:title=""/>
          </v:shape>
          <o:OLEObject Type="Embed" ProgID="Equation.DSMT4" ShapeID="_x0000_i1058" DrawAspect="Content" ObjectID="_1572268105" r:id="rId76"/>
        </w:object>
      </w:r>
      <w:r w:rsidRPr="008D1283">
        <w:rPr>
          <w:rFonts w:ascii="Times New Roman" w:hAnsi="Times New Roman" w:cs="Times New Roman"/>
          <w:sz w:val="28"/>
          <w:szCs w:val="28"/>
        </w:rPr>
        <w:t>и</w:t>
      </w:r>
      <w:r>
        <w:rPr>
          <w:rFonts w:ascii="Times New Roman" w:hAnsi="Times New Roman" w:cs="Times New Roman"/>
          <w:sz w:val="28"/>
          <w:szCs w:val="28"/>
        </w:rPr>
        <w:t xml:space="preserve"> определяет область неприемлемого уровня достоверности информированности;</w:t>
      </w:r>
    </w:p>
    <w:p w:rsidR="008D1283" w:rsidRDefault="008D1283" w:rsidP="008D12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Область </w:t>
      </w:r>
      <w:r>
        <w:rPr>
          <w:rFonts w:ascii="Times New Roman" w:hAnsi="Times New Roman" w:cs="Times New Roman"/>
          <w:sz w:val="28"/>
          <w:szCs w:val="28"/>
          <w:lang w:val="en-US"/>
        </w:rPr>
        <w:t>II</w:t>
      </w:r>
      <w:r w:rsidRPr="008D1283">
        <w:rPr>
          <w:rFonts w:ascii="Times New Roman" w:hAnsi="Times New Roman" w:cs="Times New Roman"/>
          <w:sz w:val="28"/>
          <w:szCs w:val="28"/>
        </w:rPr>
        <w:t xml:space="preserve"> </w:t>
      </w:r>
      <w:r>
        <w:rPr>
          <w:rFonts w:ascii="Times New Roman" w:hAnsi="Times New Roman" w:cs="Times New Roman"/>
          <w:sz w:val="28"/>
          <w:szCs w:val="28"/>
        </w:rPr>
        <w:t xml:space="preserve">соответствует интервалу </w:t>
      </w:r>
      <w:r w:rsidRPr="008D1283">
        <w:rPr>
          <w:position w:val="-16"/>
          <w:lang w:val="en-US"/>
        </w:rPr>
        <w:object w:dxaOrig="1480" w:dyaOrig="440">
          <v:shape id="_x0000_i1059" type="#_x0000_t75" style="width:85.3pt;height:25.05pt" o:ole="">
            <v:imagedata r:id="rId77" o:title=""/>
          </v:shape>
          <o:OLEObject Type="Embed" ProgID="Equation.DSMT4" ShapeID="_x0000_i1059" DrawAspect="Content" ObjectID="_1572268106" r:id="rId78"/>
        </w:object>
      </w:r>
      <w:r w:rsidRPr="008D1283">
        <w:rPr>
          <w:rFonts w:ascii="Times New Roman" w:hAnsi="Times New Roman" w:cs="Times New Roman"/>
          <w:sz w:val="28"/>
          <w:szCs w:val="28"/>
        </w:rPr>
        <w:t>и</w:t>
      </w:r>
      <w:r>
        <w:rPr>
          <w:rFonts w:ascii="Times New Roman" w:hAnsi="Times New Roman" w:cs="Times New Roman"/>
          <w:sz w:val="28"/>
          <w:szCs w:val="28"/>
        </w:rPr>
        <w:t xml:space="preserve"> определяет область практически целесообразной достоверности информированности;</w:t>
      </w:r>
    </w:p>
    <w:p w:rsidR="008D1283" w:rsidRDefault="008D1283" w:rsidP="008D12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Область </w:t>
      </w:r>
      <w:r>
        <w:rPr>
          <w:rFonts w:ascii="Times New Roman" w:hAnsi="Times New Roman" w:cs="Times New Roman"/>
          <w:sz w:val="28"/>
          <w:szCs w:val="28"/>
          <w:lang w:val="en-US"/>
        </w:rPr>
        <w:t>III</w:t>
      </w:r>
      <w:r w:rsidRPr="008D1283">
        <w:rPr>
          <w:rFonts w:ascii="Times New Roman" w:hAnsi="Times New Roman" w:cs="Times New Roman"/>
          <w:sz w:val="28"/>
          <w:szCs w:val="28"/>
        </w:rPr>
        <w:t xml:space="preserve"> </w:t>
      </w:r>
      <w:r>
        <w:rPr>
          <w:rFonts w:ascii="Times New Roman" w:hAnsi="Times New Roman" w:cs="Times New Roman"/>
          <w:sz w:val="28"/>
          <w:szCs w:val="28"/>
        </w:rPr>
        <w:t xml:space="preserve">соответствует интервалу </w:t>
      </w:r>
      <w:r w:rsidRPr="008D1283">
        <w:rPr>
          <w:position w:val="-16"/>
          <w:lang w:val="en-US"/>
        </w:rPr>
        <w:object w:dxaOrig="1520" w:dyaOrig="440">
          <v:shape id="_x0000_i1060" type="#_x0000_t75" style="width:95.5pt;height:27.4pt" o:ole="">
            <v:imagedata r:id="rId79" o:title=""/>
          </v:shape>
          <o:OLEObject Type="Embed" ProgID="Equation.DSMT4" ShapeID="_x0000_i1060" DrawAspect="Content" ObjectID="_1572268107" r:id="rId80"/>
        </w:object>
      </w:r>
      <w:r w:rsidRPr="008D1283">
        <w:rPr>
          <w:rFonts w:ascii="Times New Roman" w:hAnsi="Times New Roman" w:cs="Times New Roman"/>
          <w:sz w:val="28"/>
          <w:szCs w:val="28"/>
        </w:rPr>
        <w:t>и</w:t>
      </w:r>
      <w:r>
        <w:rPr>
          <w:rFonts w:ascii="Times New Roman" w:hAnsi="Times New Roman" w:cs="Times New Roman"/>
          <w:sz w:val="28"/>
          <w:szCs w:val="28"/>
        </w:rPr>
        <w:t xml:space="preserve"> определяет область потенциальной достоверности информированности.</w:t>
      </w:r>
    </w:p>
    <w:p w:rsidR="000454D5" w:rsidRPr="000454D5" w:rsidRDefault="008D1283" w:rsidP="00045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Для области </w:t>
      </w:r>
      <w:r>
        <w:rPr>
          <w:rFonts w:ascii="Times New Roman" w:hAnsi="Times New Roman" w:cs="Times New Roman"/>
          <w:sz w:val="28"/>
          <w:szCs w:val="28"/>
          <w:lang w:val="en-US"/>
        </w:rPr>
        <w:t>I</w:t>
      </w:r>
      <w:r>
        <w:rPr>
          <w:rFonts w:ascii="Times New Roman" w:hAnsi="Times New Roman" w:cs="Times New Roman"/>
          <w:sz w:val="28"/>
          <w:szCs w:val="28"/>
        </w:rPr>
        <w:t xml:space="preserve"> вводится </w:t>
      </w:r>
      <w:r w:rsidR="00695C1A">
        <w:rPr>
          <w:rFonts w:ascii="Times New Roman" w:hAnsi="Times New Roman" w:cs="Times New Roman"/>
          <w:sz w:val="28"/>
          <w:szCs w:val="28"/>
        </w:rPr>
        <w:t>показатель уровня дефицита достоверности информированности:</w:t>
      </w:r>
    </w:p>
    <w:p w:rsidR="00636709" w:rsidRDefault="00695C1A" w:rsidP="00F07B17">
      <w:pPr>
        <w:spacing w:after="0" w:line="240" w:lineRule="auto"/>
        <w:jc w:val="both"/>
        <w:rPr>
          <w:position w:val="-24"/>
        </w:rPr>
      </w:pPr>
      <w:r>
        <w:rPr>
          <w:position w:val="-24"/>
        </w:rPr>
        <w:t xml:space="preserve">                                                     </w:t>
      </w:r>
      <w:r w:rsidRPr="00695C1A">
        <w:rPr>
          <w:position w:val="-28"/>
        </w:rPr>
        <w:object w:dxaOrig="1560" w:dyaOrig="700">
          <v:shape id="_x0000_i1061" type="#_x0000_t75" style="width:94.7pt;height:42.25pt" o:ole="">
            <v:imagedata r:id="rId81" o:title=""/>
          </v:shape>
          <o:OLEObject Type="Embed" ProgID="Equation.DSMT4" ShapeID="_x0000_i1061" DrawAspect="Content" ObjectID="_1572268108" r:id="rId82"/>
        </w:object>
      </w:r>
    </w:p>
    <w:p w:rsidR="00695C1A" w:rsidRPr="000454D5" w:rsidRDefault="00695C1A" w:rsidP="00695C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Для области </w:t>
      </w:r>
      <w:r>
        <w:rPr>
          <w:rFonts w:ascii="Times New Roman" w:hAnsi="Times New Roman" w:cs="Times New Roman"/>
          <w:sz w:val="28"/>
          <w:szCs w:val="28"/>
          <w:lang w:val="en-US"/>
        </w:rPr>
        <w:t>II</w:t>
      </w:r>
      <w:r>
        <w:rPr>
          <w:rFonts w:ascii="Times New Roman" w:hAnsi="Times New Roman" w:cs="Times New Roman"/>
          <w:sz w:val="28"/>
          <w:szCs w:val="28"/>
        </w:rPr>
        <w:t xml:space="preserve"> вводится показатель уровня достоверности информированности в виде:</w:t>
      </w:r>
    </w:p>
    <w:p w:rsidR="00695C1A" w:rsidRDefault="00695C1A" w:rsidP="00F07B17">
      <w:pPr>
        <w:spacing w:after="0" w:line="240" w:lineRule="auto"/>
        <w:jc w:val="both"/>
        <w:rPr>
          <w:position w:val="-24"/>
        </w:rPr>
      </w:pPr>
      <w:r>
        <w:rPr>
          <w:position w:val="-24"/>
        </w:rPr>
        <w:t xml:space="preserve">                                                       </w:t>
      </w:r>
      <w:r w:rsidRPr="00695C1A">
        <w:rPr>
          <w:position w:val="-28"/>
        </w:rPr>
        <w:object w:dxaOrig="1560" w:dyaOrig="700">
          <v:shape id="_x0000_i1062" type="#_x0000_t75" style="width:94.7pt;height:42.25pt" o:ole="">
            <v:imagedata r:id="rId83" o:title=""/>
          </v:shape>
          <o:OLEObject Type="Embed" ProgID="Equation.DSMT4" ShapeID="_x0000_i1062" DrawAspect="Content" ObjectID="_1572268109" r:id="rId84"/>
        </w:object>
      </w:r>
    </w:p>
    <w:p w:rsidR="00695C1A" w:rsidRDefault="00695C1A" w:rsidP="00695C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Для области </w:t>
      </w:r>
      <w:r>
        <w:rPr>
          <w:rFonts w:ascii="Times New Roman" w:hAnsi="Times New Roman" w:cs="Times New Roman"/>
          <w:sz w:val="28"/>
          <w:szCs w:val="28"/>
          <w:lang w:val="en-US"/>
        </w:rPr>
        <w:t>III</w:t>
      </w:r>
      <w:r>
        <w:rPr>
          <w:rFonts w:ascii="Times New Roman" w:hAnsi="Times New Roman" w:cs="Times New Roman"/>
          <w:sz w:val="28"/>
          <w:szCs w:val="28"/>
        </w:rPr>
        <w:t xml:space="preserve"> вводится показатель уровня резерва достоверности информированности в виде:</w:t>
      </w:r>
    </w:p>
    <w:p w:rsidR="00695C1A" w:rsidRDefault="00695C1A" w:rsidP="00F07B17">
      <w:pPr>
        <w:spacing w:after="0" w:line="240" w:lineRule="auto"/>
        <w:jc w:val="both"/>
        <w:rPr>
          <w:position w:val="-24"/>
        </w:rPr>
      </w:pPr>
      <w:r>
        <w:rPr>
          <w:position w:val="-24"/>
        </w:rPr>
        <w:t xml:space="preserve">                                                               </w:t>
      </w:r>
      <w:r w:rsidRPr="00695C1A">
        <w:rPr>
          <w:position w:val="-28"/>
        </w:rPr>
        <w:object w:dxaOrig="1600" w:dyaOrig="700">
          <v:shape id="_x0000_i1063" type="#_x0000_t75" style="width:97.85pt;height:42.25pt" o:ole="">
            <v:imagedata r:id="rId85" o:title=""/>
          </v:shape>
          <o:OLEObject Type="Embed" ProgID="Equation.DSMT4" ShapeID="_x0000_i1063" DrawAspect="Content" ObjectID="_1572268110" r:id="rId86"/>
        </w:object>
      </w:r>
    </w:p>
    <w:p w:rsidR="00695C1A" w:rsidRDefault="00695C1A" w:rsidP="00F07B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При формировании интегрального показателя информированности необходимо учесть определенные свойства и особенности введенных показателей </w:t>
      </w:r>
      <w:r w:rsidRPr="00695C1A">
        <w:rPr>
          <w:rFonts w:ascii="Times New Roman" w:hAnsi="Times New Roman" w:cs="Times New Roman"/>
          <w:i/>
          <w:sz w:val="28"/>
          <w:szCs w:val="28"/>
        </w:rPr>
        <w:t>И</w:t>
      </w:r>
      <w:r w:rsidRPr="00695C1A">
        <w:rPr>
          <w:rFonts w:ascii="Times New Roman" w:hAnsi="Times New Roman" w:cs="Times New Roman"/>
          <w:i/>
          <w:sz w:val="28"/>
          <w:szCs w:val="28"/>
          <w:vertAlign w:val="subscript"/>
        </w:rPr>
        <w:t>П</w:t>
      </w:r>
      <w:r w:rsidRPr="00695C1A">
        <w:rPr>
          <w:rFonts w:ascii="Times New Roman" w:hAnsi="Times New Roman" w:cs="Times New Roman"/>
          <w:i/>
          <w:sz w:val="28"/>
          <w:szCs w:val="28"/>
        </w:rPr>
        <w:t>, И</w:t>
      </w:r>
      <w:r w:rsidRPr="00695C1A">
        <w:rPr>
          <w:rFonts w:ascii="Times New Roman" w:hAnsi="Times New Roman" w:cs="Times New Roman"/>
          <w:i/>
          <w:sz w:val="28"/>
          <w:szCs w:val="28"/>
          <w:vertAlign w:val="subscript"/>
        </w:rPr>
        <w:t>Т</w:t>
      </w:r>
      <w:r w:rsidRPr="00695C1A">
        <w:rPr>
          <w:rFonts w:ascii="Times New Roman" w:hAnsi="Times New Roman" w:cs="Times New Roman"/>
          <w:i/>
          <w:sz w:val="28"/>
          <w:szCs w:val="28"/>
        </w:rPr>
        <w:t xml:space="preserve"> </w:t>
      </w:r>
      <w:r w:rsidRPr="00695C1A">
        <w:rPr>
          <w:rFonts w:ascii="Times New Roman" w:hAnsi="Times New Roman" w:cs="Times New Roman"/>
          <w:sz w:val="28"/>
          <w:szCs w:val="28"/>
        </w:rPr>
        <w:t>и</w:t>
      </w:r>
      <w:r w:rsidRPr="00695C1A">
        <w:rPr>
          <w:rFonts w:ascii="Times New Roman" w:hAnsi="Times New Roman" w:cs="Times New Roman"/>
          <w:i/>
          <w:sz w:val="28"/>
          <w:szCs w:val="28"/>
        </w:rPr>
        <w:t xml:space="preserve"> И</w:t>
      </w:r>
      <w:r w:rsidRPr="00F33609">
        <w:rPr>
          <w:rFonts w:ascii="Times New Roman" w:hAnsi="Times New Roman" w:cs="Times New Roman"/>
          <w:i/>
          <w:sz w:val="28"/>
          <w:szCs w:val="28"/>
          <w:vertAlign w:val="subscript"/>
        </w:rPr>
        <w:t>Д</w:t>
      </w:r>
      <w:r>
        <w:rPr>
          <w:rFonts w:ascii="Times New Roman" w:hAnsi="Times New Roman" w:cs="Times New Roman"/>
          <w:sz w:val="28"/>
          <w:szCs w:val="28"/>
        </w:rPr>
        <w:t xml:space="preserve">. К числу таких свойств относятся </w:t>
      </w:r>
      <w:proofErr w:type="gramStart"/>
      <w:r>
        <w:rPr>
          <w:rFonts w:ascii="Times New Roman" w:hAnsi="Times New Roman" w:cs="Times New Roman"/>
          <w:sz w:val="28"/>
          <w:szCs w:val="28"/>
        </w:rPr>
        <w:t>следующие</w:t>
      </w:r>
      <w:proofErr w:type="gramEnd"/>
      <w:r>
        <w:rPr>
          <w:rFonts w:ascii="Times New Roman" w:hAnsi="Times New Roman" w:cs="Times New Roman"/>
          <w:sz w:val="28"/>
          <w:szCs w:val="28"/>
        </w:rPr>
        <w:t>.</w:t>
      </w:r>
    </w:p>
    <w:p w:rsidR="00F33609" w:rsidRDefault="00F33609" w:rsidP="00F33609">
      <w:pPr>
        <w:pStyle w:val="a5"/>
        <w:numPr>
          <w:ilvl w:val="0"/>
          <w:numId w:val="2"/>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Уровень информированности возрастает при увеличении каждого из показателей</w:t>
      </w:r>
      <w:r w:rsidRPr="00F33609">
        <w:rPr>
          <w:rFonts w:ascii="Times New Roman" w:hAnsi="Times New Roman" w:cs="Times New Roman"/>
          <w:i/>
          <w:sz w:val="28"/>
          <w:szCs w:val="28"/>
        </w:rPr>
        <w:t xml:space="preserve"> </w:t>
      </w:r>
      <w:r w:rsidRPr="00695C1A">
        <w:rPr>
          <w:rFonts w:ascii="Times New Roman" w:hAnsi="Times New Roman" w:cs="Times New Roman"/>
          <w:i/>
          <w:sz w:val="28"/>
          <w:szCs w:val="28"/>
        </w:rPr>
        <w:t>И</w:t>
      </w:r>
      <w:r w:rsidRPr="00695C1A">
        <w:rPr>
          <w:rFonts w:ascii="Times New Roman" w:hAnsi="Times New Roman" w:cs="Times New Roman"/>
          <w:i/>
          <w:sz w:val="28"/>
          <w:szCs w:val="28"/>
          <w:vertAlign w:val="subscript"/>
        </w:rPr>
        <w:t>П</w:t>
      </w:r>
      <w:r w:rsidRPr="00695C1A">
        <w:rPr>
          <w:rFonts w:ascii="Times New Roman" w:hAnsi="Times New Roman" w:cs="Times New Roman"/>
          <w:i/>
          <w:sz w:val="28"/>
          <w:szCs w:val="28"/>
        </w:rPr>
        <w:t>, И</w:t>
      </w:r>
      <w:r w:rsidRPr="00695C1A">
        <w:rPr>
          <w:rFonts w:ascii="Times New Roman" w:hAnsi="Times New Roman" w:cs="Times New Roman"/>
          <w:i/>
          <w:sz w:val="28"/>
          <w:szCs w:val="28"/>
          <w:vertAlign w:val="subscript"/>
        </w:rPr>
        <w:t>Т</w:t>
      </w:r>
      <w:r w:rsidRPr="00695C1A">
        <w:rPr>
          <w:rFonts w:ascii="Times New Roman" w:hAnsi="Times New Roman" w:cs="Times New Roman"/>
          <w:i/>
          <w:sz w:val="28"/>
          <w:szCs w:val="28"/>
        </w:rPr>
        <w:t xml:space="preserve"> </w:t>
      </w:r>
      <w:r w:rsidRPr="00695C1A">
        <w:rPr>
          <w:rFonts w:ascii="Times New Roman" w:hAnsi="Times New Roman" w:cs="Times New Roman"/>
          <w:sz w:val="28"/>
          <w:szCs w:val="28"/>
        </w:rPr>
        <w:t>и</w:t>
      </w:r>
      <w:r w:rsidRPr="00695C1A">
        <w:rPr>
          <w:rFonts w:ascii="Times New Roman" w:hAnsi="Times New Roman" w:cs="Times New Roman"/>
          <w:i/>
          <w:sz w:val="28"/>
          <w:szCs w:val="28"/>
        </w:rPr>
        <w:t xml:space="preserve"> И</w:t>
      </w:r>
      <w:r w:rsidRPr="00F33609">
        <w:rPr>
          <w:rFonts w:ascii="Times New Roman" w:hAnsi="Times New Roman" w:cs="Times New Roman"/>
          <w:i/>
          <w:sz w:val="28"/>
          <w:szCs w:val="28"/>
          <w:vertAlign w:val="subscript"/>
        </w:rPr>
        <w:t>Д</w:t>
      </w:r>
      <w:r>
        <w:rPr>
          <w:rFonts w:ascii="Times New Roman" w:hAnsi="Times New Roman" w:cs="Times New Roman"/>
          <w:i/>
          <w:sz w:val="28"/>
          <w:szCs w:val="28"/>
          <w:vertAlign w:val="subscript"/>
        </w:rPr>
        <w:t xml:space="preserve"> </w:t>
      </w:r>
      <w:r>
        <w:rPr>
          <w:rFonts w:ascii="Times New Roman" w:hAnsi="Times New Roman" w:cs="Times New Roman"/>
          <w:sz w:val="28"/>
          <w:szCs w:val="28"/>
        </w:rPr>
        <w:t>или одного из них.</w:t>
      </w:r>
    </w:p>
    <w:p w:rsidR="00F33609" w:rsidRDefault="00F33609" w:rsidP="00F33609">
      <w:pPr>
        <w:pStyle w:val="a5"/>
        <w:numPr>
          <w:ilvl w:val="0"/>
          <w:numId w:val="2"/>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Повышение уровня информированности </w:t>
      </w:r>
      <w:proofErr w:type="gramStart"/>
      <w:r>
        <w:rPr>
          <w:rFonts w:ascii="Times New Roman" w:hAnsi="Times New Roman" w:cs="Times New Roman"/>
          <w:sz w:val="28"/>
          <w:szCs w:val="28"/>
        </w:rPr>
        <w:t>при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увеличение</w:t>
      </w:r>
      <w:proofErr w:type="gramEnd"/>
      <w:r>
        <w:rPr>
          <w:rFonts w:ascii="Times New Roman" w:hAnsi="Times New Roman" w:cs="Times New Roman"/>
          <w:sz w:val="28"/>
          <w:szCs w:val="28"/>
        </w:rPr>
        <w:t xml:space="preserve"> его полноты, достоверности и своевременности происходит по нелинейному закону: прирост уровня информированности постепенно замедляется по мере приближения этих показателей к их предельным значениям.</w:t>
      </w:r>
    </w:p>
    <w:p w:rsidR="00F33609" w:rsidRDefault="00F33609" w:rsidP="00F33609">
      <w:pPr>
        <w:pStyle w:val="a5"/>
        <w:numPr>
          <w:ilvl w:val="0"/>
          <w:numId w:val="2"/>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Уровень информированности при понижении значения одного из показателей ниже определенного порогового значения не может быть восполнен за счет увеличения других показателей.</w:t>
      </w:r>
    </w:p>
    <w:p w:rsidR="00F33609" w:rsidRDefault="00F33609" w:rsidP="00F33609">
      <w:pPr>
        <w:pStyle w:val="a5"/>
        <w:numPr>
          <w:ilvl w:val="0"/>
          <w:numId w:val="2"/>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При нулевом значении одного из показателей общий уровень информированности также равен нулю.</w:t>
      </w:r>
    </w:p>
    <w:p w:rsidR="00F33609" w:rsidRDefault="00F33609" w:rsidP="00F33609">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Интегральный показатель </w:t>
      </w:r>
      <w:r w:rsidR="00C701F0">
        <w:rPr>
          <w:rFonts w:ascii="Times New Roman" w:hAnsi="Times New Roman" w:cs="Times New Roman"/>
          <w:i/>
          <w:sz w:val="28"/>
          <w:szCs w:val="28"/>
        </w:rPr>
        <w:t xml:space="preserve"> </w:t>
      </w:r>
      <w:proofErr w:type="spellStart"/>
      <w:r>
        <w:rPr>
          <w:rFonts w:ascii="Times New Roman" w:hAnsi="Times New Roman" w:cs="Times New Roman"/>
          <w:sz w:val="28"/>
          <w:szCs w:val="28"/>
        </w:rPr>
        <w:t>вляется</w:t>
      </w:r>
      <w:proofErr w:type="spellEnd"/>
      <w:r>
        <w:rPr>
          <w:rFonts w:ascii="Times New Roman" w:hAnsi="Times New Roman" w:cs="Times New Roman"/>
          <w:sz w:val="28"/>
          <w:szCs w:val="28"/>
        </w:rPr>
        <w:t xml:space="preserve"> функцией частных показателей</w:t>
      </w:r>
      <w:r w:rsidRPr="00F33609">
        <w:rPr>
          <w:rFonts w:ascii="Times New Roman" w:hAnsi="Times New Roman" w:cs="Times New Roman"/>
          <w:i/>
          <w:sz w:val="28"/>
          <w:szCs w:val="28"/>
        </w:rPr>
        <w:t xml:space="preserve"> </w:t>
      </w:r>
      <w:r w:rsidRPr="00695C1A">
        <w:rPr>
          <w:rFonts w:ascii="Times New Roman" w:hAnsi="Times New Roman" w:cs="Times New Roman"/>
          <w:i/>
          <w:sz w:val="28"/>
          <w:szCs w:val="28"/>
        </w:rPr>
        <w:t>И</w:t>
      </w:r>
      <w:r w:rsidRPr="00695C1A">
        <w:rPr>
          <w:rFonts w:ascii="Times New Roman" w:hAnsi="Times New Roman" w:cs="Times New Roman"/>
          <w:i/>
          <w:sz w:val="28"/>
          <w:szCs w:val="28"/>
          <w:vertAlign w:val="subscript"/>
        </w:rPr>
        <w:t>П</w:t>
      </w:r>
      <w:r w:rsidRPr="00695C1A">
        <w:rPr>
          <w:rFonts w:ascii="Times New Roman" w:hAnsi="Times New Roman" w:cs="Times New Roman"/>
          <w:i/>
          <w:sz w:val="28"/>
          <w:szCs w:val="28"/>
        </w:rPr>
        <w:t xml:space="preserve">, </w:t>
      </w:r>
      <w:proofErr w:type="gramStart"/>
      <w:r w:rsidRPr="00695C1A">
        <w:rPr>
          <w:rFonts w:ascii="Times New Roman" w:hAnsi="Times New Roman" w:cs="Times New Roman"/>
          <w:i/>
          <w:sz w:val="28"/>
          <w:szCs w:val="28"/>
        </w:rPr>
        <w:t>И</w:t>
      </w:r>
      <w:r w:rsidRPr="00695C1A">
        <w:rPr>
          <w:rFonts w:ascii="Times New Roman" w:hAnsi="Times New Roman" w:cs="Times New Roman"/>
          <w:i/>
          <w:sz w:val="28"/>
          <w:szCs w:val="28"/>
          <w:vertAlign w:val="subscript"/>
        </w:rPr>
        <w:t>Т</w:t>
      </w:r>
      <w:proofErr w:type="gramEnd"/>
      <w:r w:rsidRPr="00695C1A">
        <w:rPr>
          <w:rFonts w:ascii="Times New Roman" w:hAnsi="Times New Roman" w:cs="Times New Roman"/>
          <w:i/>
          <w:sz w:val="28"/>
          <w:szCs w:val="28"/>
        </w:rPr>
        <w:t xml:space="preserve"> </w:t>
      </w:r>
      <w:r w:rsidRPr="00695C1A">
        <w:rPr>
          <w:rFonts w:ascii="Times New Roman" w:hAnsi="Times New Roman" w:cs="Times New Roman"/>
          <w:sz w:val="28"/>
          <w:szCs w:val="28"/>
        </w:rPr>
        <w:t>и</w:t>
      </w:r>
      <w:r w:rsidRPr="00695C1A">
        <w:rPr>
          <w:rFonts w:ascii="Times New Roman" w:hAnsi="Times New Roman" w:cs="Times New Roman"/>
          <w:i/>
          <w:sz w:val="28"/>
          <w:szCs w:val="28"/>
        </w:rPr>
        <w:t xml:space="preserve"> И</w:t>
      </w:r>
      <w:r w:rsidRPr="00F33609">
        <w:rPr>
          <w:rFonts w:ascii="Times New Roman" w:hAnsi="Times New Roman" w:cs="Times New Roman"/>
          <w:i/>
          <w:sz w:val="28"/>
          <w:szCs w:val="28"/>
          <w:vertAlign w:val="subscript"/>
        </w:rPr>
        <w:t>Д</w:t>
      </w:r>
      <w:r>
        <w:rPr>
          <w:rFonts w:ascii="Times New Roman" w:hAnsi="Times New Roman" w:cs="Times New Roman"/>
          <w:sz w:val="28"/>
          <w:szCs w:val="28"/>
        </w:rPr>
        <w:t xml:space="preserve"> .</w:t>
      </w:r>
    </w:p>
    <w:p w:rsidR="00F33609" w:rsidRDefault="00F33609" w:rsidP="00F33609">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i/>
          <w:sz w:val="28"/>
          <w:szCs w:val="28"/>
        </w:rPr>
        <w:t xml:space="preserve">                  </w:t>
      </w:r>
      <w:r w:rsidRPr="00F33609">
        <w:rPr>
          <w:rFonts w:ascii="Times New Roman" w:hAnsi="Times New Roman" w:cs="Times New Roman"/>
          <w:i/>
          <w:sz w:val="28"/>
          <w:szCs w:val="28"/>
        </w:rPr>
        <w:t>И=</w:t>
      </w:r>
      <w:r w:rsidRPr="00F33609">
        <w:rPr>
          <w:rFonts w:ascii="Times New Roman" w:hAnsi="Times New Roman" w:cs="Times New Roman"/>
          <w:i/>
          <w:sz w:val="28"/>
          <w:szCs w:val="28"/>
          <w:lang w:val="en-US"/>
        </w:rPr>
        <w:t>f</w:t>
      </w:r>
      <w:proofErr w:type="gramStart"/>
      <w:r w:rsidR="006A3AD8" w:rsidRPr="006A3AD8">
        <w:rPr>
          <w:rFonts w:ascii="Times New Roman" w:hAnsi="Times New Roman" w:cs="Times New Roman"/>
          <w:i/>
          <w:sz w:val="28"/>
          <w:szCs w:val="28"/>
          <w:vertAlign w:val="subscript"/>
        </w:rPr>
        <w:t>и</w:t>
      </w:r>
      <w:r w:rsidRPr="006A3AD8">
        <w:rPr>
          <w:rFonts w:ascii="Times New Roman" w:hAnsi="Times New Roman" w:cs="Times New Roman"/>
          <w:i/>
          <w:sz w:val="28"/>
          <w:szCs w:val="28"/>
        </w:rPr>
        <w:t>(</w:t>
      </w:r>
      <w:proofErr w:type="spellStart"/>
      <w:proofErr w:type="gramEnd"/>
      <w:r w:rsidRPr="00F33609">
        <w:rPr>
          <w:rFonts w:ascii="Times New Roman" w:hAnsi="Times New Roman" w:cs="Times New Roman"/>
          <w:i/>
          <w:sz w:val="28"/>
          <w:szCs w:val="28"/>
        </w:rPr>
        <w:t>И</w:t>
      </w:r>
      <w:r w:rsidRPr="00F33609">
        <w:rPr>
          <w:rFonts w:ascii="Times New Roman" w:hAnsi="Times New Roman" w:cs="Times New Roman"/>
          <w:i/>
          <w:sz w:val="28"/>
          <w:szCs w:val="28"/>
          <w:vertAlign w:val="subscript"/>
        </w:rPr>
        <w:t>с</w:t>
      </w:r>
      <w:proofErr w:type="spellEnd"/>
      <w:r w:rsidRPr="00F33609">
        <w:rPr>
          <w:rFonts w:ascii="Times New Roman" w:hAnsi="Times New Roman" w:cs="Times New Roman"/>
          <w:i/>
          <w:sz w:val="28"/>
          <w:szCs w:val="28"/>
        </w:rPr>
        <w:t>)</w:t>
      </w:r>
      <w:r w:rsidR="006A3AD8">
        <w:rPr>
          <w:rFonts w:ascii="Times New Roman" w:hAnsi="Times New Roman" w:cs="Times New Roman"/>
          <w:sz w:val="28"/>
          <w:szCs w:val="28"/>
        </w:rPr>
        <w:t xml:space="preserve">, где: </w:t>
      </w:r>
      <w:proofErr w:type="spellStart"/>
      <w:r w:rsidR="006A3AD8" w:rsidRPr="00F33609">
        <w:rPr>
          <w:rFonts w:ascii="Times New Roman" w:hAnsi="Times New Roman" w:cs="Times New Roman"/>
          <w:i/>
          <w:sz w:val="28"/>
          <w:szCs w:val="28"/>
        </w:rPr>
        <w:t>И</w:t>
      </w:r>
      <w:r w:rsidR="006A3AD8" w:rsidRPr="00F33609">
        <w:rPr>
          <w:rFonts w:ascii="Times New Roman" w:hAnsi="Times New Roman" w:cs="Times New Roman"/>
          <w:i/>
          <w:sz w:val="28"/>
          <w:szCs w:val="28"/>
          <w:vertAlign w:val="subscript"/>
        </w:rPr>
        <w:t>с</w:t>
      </w:r>
      <w:proofErr w:type="spellEnd"/>
      <w:r w:rsidR="006A3AD8">
        <w:rPr>
          <w:rFonts w:ascii="Times New Roman" w:hAnsi="Times New Roman" w:cs="Times New Roman"/>
          <w:sz w:val="28"/>
          <w:szCs w:val="28"/>
        </w:rPr>
        <w:t xml:space="preserve">  - вектор частных показателей.</w:t>
      </w:r>
    </w:p>
    <w:p w:rsidR="006A3AD8" w:rsidRDefault="006A3AD8" w:rsidP="00F33609">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Функция </w:t>
      </w:r>
      <w:proofErr w:type="gramStart"/>
      <w:r w:rsidRPr="00F33609">
        <w:rPr>
          <w:rFonts w:ascii="Times New Roman" w:hAnsi="Times New Roman" w:cs="Times New Roman"/>
          <w:i/>
          <w:sz w:val="28"/>
          <w:szCs w:val="28"/>
          <w:lang w:val="en-US"/>
        </w:rPr>
        <w:t>f</w:t>
      </w:r>
      <w:proofErr w:type="gramEnd"/>
      <w:r w:rsidRPr="006A3AD8">
        <w:rPr>
          <w:rFonts w:ascii="Times New Roman" w:hAnsi="Times New Roman" w:cs="Times New Roman"/>
          <w:i/>
          <w:sz w:val="28"/>
          <w:szCs w:val="28"/>
          <w:vertAlign w:val="subscript"/>
        </w:rPr>
        <w:t>и</w:t>
      </w:r>
      <w:r>
        <w:rPr>
          <w:rFonts w:ascii="Times New Roman" w:hAnsi="Times New Roman" w:cs="Times New Roman"/>
          <w:sz w:val="28"/>
          <w:szCs w:val="28"/>
        </w:rPr>
        <w:t xml:space="preserve"> может быть представлена следующим образом:</w:t>
      </w:r>
    </w:p>
    <w:p w:rsidR="006A3AD8" w:rsidRDefault="006A3AD8" w:rsidP="006A3AD8">
      <w:pPr>
        <w:pStyle w:val="MTDisplayEquation"/>
      </w:pPr>
      <w:r>
        <w:tab/>
      </w:r>
      <w:r w:rsidRPr="006A3AD8">
        <w:rPr>
          <w:position w:val="-28"/>
        </w:rPr>
        <w:object w:dxaOrig="2580" w:dyaOrig="720">
          <v:shape id="_x0000_i1064" type="#_x0000_t75" style="width:139.3pt;height:39.15pt" o:ole="">
            <v:imagedata r:id="rId87" o:title=""/>
          </v:shape>
          <o:OLEObject Type="Embed" ProgID="Equation.DSMT4" ShapeID="_x0000_i1064" DrawAspect="Content" ObjectID="_1572268111" r:id="rId88"/>
        </w:object>
      </w:r>
    </w:p>
    <w:p w:rsidR="006A3AD8" w:rsidRDefault="006A3AD8" w:rsidP="006A3AD8">
      <w:pPr>
        <w:rPr>
          <w:rFonts w:ascii="Times New Roman" w:hAnsi="Times New Roman" w:cs="Times New Roman"/>
          <w:sz w:val="28"/>
          <w:szCs w:val="28"/>
        </w:rPr>
      </w:pPr>
      <w:r>
        <w:rPr>
          <w:rFonts w:ascii="Times New Roman" w:hAnsi="Times New Roman" w:cs="Times New Roman"/>
          <w:sz w:val="28"/>
          <w:szCs w:val="28"/>
        </w:rPr>
        <w:t xml:space="preserve">В упрощенном </w:t>
      </w:r>
      <w:proofErr w:type="gramStart"/>
      <w:r>
        <w:rPr>
          <w:rFonts w:ascii="Times New Roman" w:hAnsi="Times New Roman" w:cs="Times New Roman"/>
          <w:sz w:val="28"/>
          <w:szCs w:val="28"/>
        </w:rPr>
        <w:t>виде</w:t>
      </w:r>
      <w:proofErr w:type="gramEnd"/>
      <w:r>
        <w:rPr>
          <w:rFonts w:ascii="Times New Roman" w:hAnsi="Times New Roman" w:cs="Times New Roman"/>
          <w:sz w:val="28"/>
          <w:szCs w:val="28"/>
        </w:rPr>
        <w:t>:</w:t>
      </w:r>
    </w:p>
    <w:p w:rsidR="006A3AD8" w:rsidRDefault="006A3AD8" w:rsidP="006A3AD8">
      <w:r>
        <w:rPr>
          <w:rFonts w:ascii="Times New Roman" w:hAnsi="Times New Roman" w:cs="Times New Roman"/>
          <w:sz w:val="28"/>
          <w:szCs w:val="28"/>
        </w:rPr>
        <w:t xml:space="preserve"> </w:t>
      </w:r>
      <w:r w:rsidR="00C701F0" w:rsidRPr="006A3AD8">
        <w:rPr>
          <w:position w:val="-14"/>
        </w:rPr>
        <w:object w:dxaOrig="4900" w:dyaOrig="380">
          <v:shape id="_x0000_i1065" type="#_x0000_t75" style="width:368.6pt;height:28.95pt" o:ole="">
            <v:imagedata r:id="rId89" o:title=""/>
          </v:shape>
          <o:OLEObject Type="Embed" ProgID="Equation.DSMT4" ShapeID="_x0000_i1065" DrawAspect="Content" ObjectID="_1572268112" r:id="rId90"/>
        </w:object>
      </w:r>
    </w:p>
    <w:p w:rsidR="00E167AA" w:rsidRDefault="00E167AA" w:rsidP="00E167A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процессе</w:t>
      </w:r>
      <w:proofErr w:type="gramEnd"/>
      <w:r>
        <w:rPr>
          <w:rFonts w:ascii="Times New Roman" w:hAnsi="Times New Roman" w:cs="Times New Roman"/>
          <w:sz w:val="28"/>
          <w:szCs w:val="28"/>
        </w:rPr>
        <w:t xml:space="preserve"> формирования решения, которое начинается в момент </w:t>
      </w:r>
      <w:r w:rsidRPr="00E167AA">
        <w:rPr>
          <w:rFonts w:ascii="Times New Roman" w:hAnsi="Times New Roman" w:cs="Times New Roman"/>
          <w:i/>
          <w:sz w:val="28"/>
          <w:szCs w:val="28"/>
          <w:lang w:val="en-US"/>
        </w:rPr>
        <w:t>t</w:t>
      </w:r>
      <w:r w:rsidRPr="00E167AA">
        <w:rPr>
          <w:rFonts w:ascii="Times New Roman" w:hAnsi="Times New Roman" w:cs="Times New Roman"/>
          <w:i/>
          <w:sz w:val="28"/>
          <w:szCs w:val="28"/>
        </w:rPr>
        <w:t>=</w:t>
      </w:r>
      <w:proofErr w:type="spellStart"/>
      <w:r w:rsidRPr="00E167AA">
        <w:rPr>
          <w:rFonts w:ascii="Times New Roman" w:hAnsi="Times New Roman" w:cs="Times New Roman"/>
          <w:i/>
          <w:sz w:val="28"/>
          <w:szCs w:val="28"/>
          <w:lang w:val="en-US"/>
        </w:rPr>
        <w:t>t</w:t>
      </w:r>
      <w:r w:rsidRPr="00E167AA">
        <w:rPr>
          <w:rFonts w:ascii="Times New Roman" w:hAnsi="Times New Roman" w:cs="Times New Roman"/>
          <w:i/>
          <w:sz w:val="28"/>
          <w:szCs w:val="28"/>
          <w:vertAlign w:val="subscript"/>
          <w:lang w:val="en-US"/>
        </w:rPr>
        <w:t>fk</w:t>
      </w:r>
      <w:proofErr w:type="spellEnd"/>
      <w:r w:rsidRPr="00E167AA">
        <w:rPr>
          <w:rFonts w:ascii="Times New Roman" w:hAnsi="Times New Roman" w:cs="Times New Roman"/>
          <w:i/>
          <w:sz w:val="28"/>
          <w:szCs w:val="28"/>
        </w:rPr>
        <w:t>=0</w:t>
      </w:r>
      <w:r w:rsidRPr="00E167AA">
        <w:rPr>
          <w:rFonts w:ascii="Times New Roman" w:hAnsi="Times New Roman" w:cs="Times New Roman"/>
          <w:sz w:val="28"/>
          <w:szCs w:val="28"/>
        </w:rPr>
        <w:t xml:space="preserve"> </w:t>
      </w:r>
      <w:r>
        <w:rPr>
          <w:rFonts w:ascii="Times New Roman" w:hAnsi="Times New Roman" w:cs="Times New Roman"/>
          <w:sz w:val="28"/>
          <w:szCs w:val="28"/>
        </w:rPr>
        <w:t xml:space="preserve">и заканчивается в момент </w:t>
      </w:r>
      <w:r w:rsidRPr="00E167AA">
        <w:rPr>
          <w:rFonts w:ascii="Times New Roman" w:hAnsi="Times New Roman" w:cs="Times New Roman"/>
          <w:i/>
          <w:sz w:val="28"/>
          <w:szCs w:val="28"/>
          <w:lang w:val="en-US"/>
        </w:rPr>
        <w:t>t</w:t>
      </w:r>
      <w:r w:rsidRPr="00E167AA">
        <w:rPr>
          <w:rFonts w:ascii="Times New Roman" w:hAnsi="Times New Roman" w:cs="Times New Roman"/>
          <w:i/>
          <w:sz w:val="28"/>
          <w:szCs w:val="28"/>
        </w:rPr>
        <w:t>=</w:t>
      </w:r>
      <w:proofErr w:type="spellStart"/>
      <w:r w:rsidRPr="00E167AA">
        <w:rPr>
          <w:rFonts w:ascii="Times New Roman" w:hAnsi="Times New Roman" w:cs="Times New Roman"/>
          <w:i/>
          <w:sz w:val="28"/>
          <w:szCs w:val="28"/>
          <w:lang w:val="en-US"/>
        </w:rPr>
        <w:t>t</w:t>
      </w:r>
      <w:r w:rsidRPr="00E167AA">
        <w:rPr>
          <w:rFonts w:ascii="Times New Roman" w:hAnsi="Times New Roman" w:cs="Times New Roman"/>
          <w:i/>
          <w:sz w:val="28"/>
          <w:szCs w:val="28"/>
          <w:vertAlign w:val="subscript"/>
          <w:lang w:val="en-US"/>
        </w:rPr>
        <w:t>rk</w:t>
      </w:r>
      <w:proofErr w:type="spellEnd"/>
      <w:r w:rsidRPr="00E167AA">
        <w:rPr>
          <w:rFonts w:ascii="Times New Roman" w:hAnsi="Times New Roman" w:cs="Times New Roman"/>
          <w:sz w:val="28"/>
          <w:szCs w:val="28"/>
        </w:rPr>
        <w:t>,</w:t>
      </w:r>
      <w:r>
        <w:rPr>
          <w:rFonts w:ascii="Times New Roman" w:hAnsi="Times New Roman" w:cs="Times New Roman"/>
          <w:sz w:val="28"/>
          <w:szCs w:val="28"/>
        </w:rPr>
        <w:t xml:space="preserve"> поступает дополнительная информация, которая приводит к увеличению  полноты, достоверности и количества информации. Поэтому функции </w:t>
      </w:r>
      <w:r w:rsidRPr="00E167AA">
        <w:rPr>
          <w:rFonts w:ascii="Times New Roman" w:hAnsi="Times New Roman" w:cs="Times New Roman"/>
          <w:i/>
          <w:sz w:val="28"/>
          <w:szCs w:val="28"/>
        </w:rPr>
        <w:t>И</w:t>
      </w:r>
      <w:r w:rsidRPr="00E167AA">
        <w:rPr>
          <w:rFonts w:ascii="Times New Roman" w:hAnsi="Times New Roman" w:cs="Times New Roman"/>
          <w:i/>
          <w:sz w:val="28"/>
          <w:szCs w:val="28"/>
          <w:vertAlign w:val="subscript"/>
        </w:rPr>
        <w:t>П</w:t>
      </w:r>
      <w:r>
        <w:rPr>
          <w:rFonts w:ascii="Times New Roman" w:hAnsi="Times New Roman" w:cs="Times New Roman"/>
          <w:sz w:val="28"/>
          <w:szCs w:val="28"/>
        </w:rPr>
        <w:t xml:space="preserve"> и </w:t>
      </w:r>
      <w:r w:rsidRPr="00E167AA">
        <w:rPr>
          <w:rFonts w:ascii="Times New Roman" w:hAnsi="Times New Roman" w:cs="Times New Roman"/>
          <w:i/>
          <w:sz w:val="28"/>
          <w:szCs w:val="28"/>
        </w:rPr>
        <w:t>И</w:t>
      </w:r>
      <w:r w:rsidRPr="00E167AA">
        <w:rPr>
          <w:rFonts w:ascii="Times New Roman" w:hAnsi="Times New Roman" w:cs="Times New Roman"/>
          <w:i/>
          <w:sz w:val="28"/>
          <w:szCs w:val="28"/>
          <w:vertAlign w:val="subscript"/>
        </w:rPr>
        <w:t>Д</w:t>
      </w:r>
      <w:r>
        <w:rPr>
          <w:rFonts w:ascii="Times New Roman" w:hAnsi="Times New Roman" w:cs="Times New Roman"/>
          <w:sz w:val="28"/>
          <w:szCs w:val="28"/>
        </w:rPr>
        <w:t xml:space="preserve"> в общем случае являются возрастающими во времени. Для показателя </w:t>
      </w:r>
      <w:r w:rsidRPr="00E167AA">
        <w:rPr>
          <w:rFonts w:ascii="Times New Roman" w:hAnsi="Times New Roman" w:cs="Times New Roman"/>
          <w:i/>
          <w:sz w:val="28"/>
          <w:szCs w:val="28"/>
        </w:rPr>
        <w:t>И</w:t>
      </w:r>
      <w:r w:rsidRPr="00E167AA">
        <w:rPr>
          <w:rFonts w:ascii="Times New Roman" w:hAnsi="Times New Roman" w:cs="Times New Roman"/>
          <w:i/>
          <w:sz w:val="28"/>
          <w:szCs w:val="28"/>
          <w:vertAlign w:val="subscript"/>
        </w:rPr>
        <w:t>Т</w:t>
      </w:r>
      <w:r w:rsidRPr="00E167AA">
        <w:rPr>
          <w:rFonts w:ascii="Times New Roman" w:hAnsi="Times New Roman" w:cs="Times New Roman"/>
          <w:i/>
          <w:sz w:val="28"/>
          <w:szCs w:val="28"/>
        </w:rPr>
        <w:t xml:space="preserve"> </w:t>
      </w:r>
      <w:r>
        <w:rPr>
          <w:rFonts w:ascii="Times New Roman" w:hAnsi="Times New Roman" w:cs="Times New Roman"/>
          <w:sz w:val="28"/>
          <w:szCs w:val="28"/>
        </w:rPr>
        <w:t xml:space="preserve">зависимость оказывается несколько иной. Это объясняется жесткой взаимосвязью момента окончания  формирования решения и момента реализации решения. Учитывая, что момент реализации является фиксированным и определяется внешними факторами, можно установить, что показатель своевременности является убывающей функцией времени. </w:t>
      </w:r>
    </w:p>
    <w:p w:rsidR="00C22B30" w:rsidRPr="00E167AA" w:rsidRDefault="00C22B30" w:rsidP="00E167AA">
      <w:pPr>
        <w:spacing w:after="0" w:line="240" w:lineRule="auto"/>
        <w:jc w:val="both"/>
        <w:rPr>
          <w:rFonts w:ascii="Times New Roman" w:hAnsi="Times New Roman" w:cs="Times New Roman"/>
          <w:sz w:val="28"/>
          <w:szCs w:val="28"/>
        </w:rPr>
      </w:pPr>
    </w:p>
    <w:p w:rsidR="006A3AD8" w:rsidRPr="006A3AD8" w:rsidRDefault="00C22B30" w:rsidP="006A3AD8">
      <w:r>
        <w:rPr>
          <w:noProof/>
        </w:rPr>
        <w:drawing>
          <wp:inline distT="0" distB="0" distL="0" distR="0">
            <wp:extent cx="5940425" cy="5113814"/>
            <wp:effectExtent l="19050" t="0" r="3175" b="0"/>
            <wp:docPr id="86" name="Рисунок 86" descr="Копия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Копия 6-4"/>
                    <pic:cNvPicPr>
                      <a:picLocks noChangeAspect="1" noChangeArrowheads="1"/>
                    </pic:cNvPicPr>
                  </pic:nvPicPr>
                  <pic:blipFill>
                    <a:blip r:embed="rId91" cstate="print"/>
                    <a:srcRect/>
                    <a:stretch>
                      <a:fillRect/>
                    </a:stretch>
                  </pic:blipFill>
                  <pic:spPr bwMode="auto">
                    <a:xfrm>
                      <a:off x="0" y="0"/>
                      <a:ext cx="5940425" cy="5113814"/>
                    </a:xfrm>
                    <a:prstGeom prst="rect">
                      <a:avLst/>
                    </a:prstGeom>
                    <a:noFill/>
                    <a:ln w="9525">
                      <a:noFill/>
                      <a:miter lim="800000"/>
                      <a:headEnd/>
                      <a:tailEnd/>
                    </a:ln>
                  </pic:spPr>
                </pic:pic>
              </a:graphicData>
            </a:graphic>
          </wp:inline>
        </w:drawing>
      </w:r>
    </w:p>
    <w:sectPr w:rsidR="006A3AD8" w:rsidRPr="006A3AD8" w:rsidSect="002D420B">
      <w:footerReference w:type="default" r:id="rId9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EDB" w:rsidRDefault="00285EDB" w:rsidP="00C22B30">
      <w:pPr>
        <w:spacing w:after="0" w:line="240" w:lineRule="auto"/>
      </w:pPr>
      <w:r>
        <w:separator/>
      </w:r>
    </w:p>
  </w:endnote>
  <w:endnote w:type="continuationSeparator" w:id="0">
    <w:p w:rsidR="00285EDB" w:rsidRDefault="00285EDB" w:rsidP="00C22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767002"/>
      <w:docPartObj>
        <w:docPartGallery w:val="Page Numbers (Bottom of Page)"/>
        <w:docPartUnique/>
      </w:docPartObj>
    </w:sdtPr>
    <w:sdtEndPr/>
    <w:sdtContent>
      <w:p w:rsidR="00C22B30" w:rsidRDefault="000A5CE1">
        <w:pPr>
          <w:pStyle w:val="a8"/>
          <w:jc w:val="right"/>
        </w:pPr>
        <w:r>
          <w:fldChar w:fldCharType="begin"/>
        </w:r>
        <w:r>
          <w:instrText xml:space="preserve"> PAGE   \* MERGEFORMAT </w:instrText>
        </w:r>
        <w:r>
          <w:fldChar w:fldCharType="separate"/>
        </w:r>
        <w:r>
          <w:rPr>
            <w:noProof/>
          </w:rPr>
          <w:t>1</w:t>
        </w:r>
        <w:r>
          <w:rPr>
            <w:noProof/>
          </w:rPr>
          <w:fldChar w:fldCharType="end"/>
        </w:r>
      </w:p>
    </w:sdtContent>
  </w:sdt>
  <w:p w:rsidR="00C22B30" w:rsidRDefault="00C22B3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EDB" w:rsidRDefault="00285EDB" w:rsidP="00C22B30">
      <w:pPr>
        <w:spacing w:after="0" w:line="240" w:lineRule="auto"/>
      </w:pPr>
      <w:r>
        <w:separator/>
      </w:r>
    </w:p>
  </w:footnote>
  <w:footnote w:type="continuationSeparator" w:id="0">
    <w:p w:rsidR="00285EDB" w:rsidRDefault="00285EDB" w:rsidP="00C22B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10528"/>
    <w:multiLevelType w:val="hybridMultilevel"/>
    <w:tmpl w:val="634E2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E74598"/>
    <w:multiLevelType w:val="hybridMultilevel"/>
    <w:tmpl w:val="3D1474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6A7"/>
    <w:rsid w:val="00001D5C"/>
    <w:rsid w:val="00005670"/>
    <w:rsid w:val="0002077A"/>
    <w:rsid w:val="000454D5"/>
    <w:rsid w:val="000835FE"/>
    <w:rsid w:val="000A5CE1"/>
    <w:rsid w:val="0010055C"/>
    <w:rsid w:val="00100D17"/>
    <w:rsid w:val="00197243"/>
    <w:rsid w:val="001F4131"/>
    <w:rsid w:val="00253868"/>
    <w:rsid w:val="00285EDB"/>
    <w:rsid w:val="002D420B"/>
    <w:rsid w:val="00346F39"/>
    <w:rsid w:val="003A7F3E"/>
    <w:rsid w:val="003D1596"/>
    <w:rsid w:val="00496F08"/>
    <w:rsid w:val="004A0BCD"/>
    <w:rsid w:val="004C0CD7"/>
    <w:rsid w:val="00520B23"/>
    <w:rsid w:val="00636709"/>
    <w:rsid w:val="00695C1A"/>
    <w:rsid w:val="006A3AD8"/>
    <w:rsid w:val="006F40A6"/>
    <w:rsid w:val="00712CAB"/>
    <w:rsid w:val="0086774B"/>
    <w:rsid w:val="008A4B91"/>
    <w:rsid w:val="008D1283"/>
    <w:rsid w:val="0093744E"/>
    <w:rsid w:val="0095758A"/>
    <w:rsid w:val="00985293"/>
    <w:rsid w:val="00A01645"/>
    <w:rsid w:val="00C22B30"/>
    <w:rsid w:val="00C701F0"/>
    <w:rsid w:val="00DA56A7"/>
    <w:rsid w:val="00E02494"/>
    <w:rsid w:val="00E167AA"/>
    <w:rsid w:val="00E27340"/>
    <w:rsid w:val="00E36059"/>
    <w:rsid w:val="00F07B17"/>
    <w:rsid w:val="00F33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0249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DA56A7"/>
    <w:pPr>
      <w:spacing w:after="0" w:line="240" w:lineRule="auto"/>
      <w:jc w:val="center"/>
    </w:pPr>
    <w:rPr>
      <w:rFonts w:ascii="Times New Roman" w:eastAsia="Times New Roman" w:hAnsi="Times New Roman" w:cs="Times New Roman"/>
      <w:b/>
      <w:sz w:val="24"/>
      <w:szCs w:val="20"/>
    </w:rPr>
  </w:style>
  <w:style w:type="character" w:customStyle="1" w:styleId="30">
    <w:name w:val="Основной текст 3 Знак"/>
    <w:basedOn w:val="a0"/>
    <w:link w:val="3"/>
    <w:rsid w:val="00DA56A7"/>
    <w:rPr>
      <w:rFonts w:ascii="Times New Roman" w:eastAsia="Times New Roman" w:hAnsi="Times New Roman" w:cs="Times New Roman"/>
      <w:b/>
      <w:sz w:val="24"/>
      <w:szCs w:val="20"/>
    </w:rPr>
  </w:style>
  <w:style w:type="paragraph" w:customStyle="1" w:styleId="MTDisplayEquation">
    <w:name w:val="MTDisplayEquation"/>
    <w:basedOn w:val="a"/>
    <w:next w:val="a"/>
    <w:link w:val="MTDisplayEquation0"/>
    <w:rsid w:val="00DA56A7"/>
    <w:pPr>
      <w:tabs>
        <w:tab w:val="center" w:pos="4680"/>
        <w:tab w:val="right" w:pos="9360"/>
      </w:tabs>
      <w:spacing w:after="0" w:line="240" w:lineRule="auto"/>
      <w:jc w:val="both"/>
    </w:pPr>
    <w:rPr>
      <w:rFonts w:ascii="Times New Roman" w:hAnsi="Times New Roman" w:cs="Times New Roman"/>
      <w:sz w:val="28"/>
      <w:szCs w:val="28"/>
    </w:rPr>
  </w:style>
  <w:style w:type="character" w:customStyle="1" w:styleId="MTDisplayEquation0">
    <w:name w:val="MTDisplayEquation Знак"/>
    <w:basedOn w:val="a0"/>
    <w:link w:val="MTDisplayEquation"/>
    <w:rsid w:val="00DA56A7"/>
    <w:rPr>
      <w:rFonts w:ascii="Times New Roman" w:hAnsi="Times New Roman" w:cs="Times New Roman"/>
      <w:sz w:val="28"/>
      <w:szCs w:val="28"/>
    </w:rPr>
  </w:style>
  <w:style w:type="character" w:customStyle="1" w:styleId="10">
    <w:name w:val="Заголовок 1 Знак"/>
    <w:basedOn w:val="a0"/>
    <w:link w:val="1"/>
    <w:uiPriority w:val="9"/>
    <w:rsid w:val="00E02494"/>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86774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774B"/>
    <w:rPr>
      <w:rFonts w:ascii="Tahoma" w:hAnsi="Tahoma" w:cs="Tahoma"/>
      <w:sz w:val="16"/>
      <w:szCs w:val="16"/>
    </w:rPr>
  </w:style>
  <w:style w:type="paragraph" w:styleId="a5">
    <w:name w:val="List Paragraph"/>
    <w:basedOn w:val="a"/>
    <w:uiPriority w:val="34"/>
    <w:qFormat/>
    <w:rsid w:val="00636709"/>
    <w:pPr>
      <w:ind w:left="720"/>
      <w:contextualSpacing/>
    </w:pPr>
  </w:style>
  <w:style w:type="paragraph" w:styleId="a6">
    <w:name w:val="header"/>
    <w:basedOn w:val="a"/>
    <w:link w:val="a7"/>
    <w:uiPriority w:val="99"/>
    <w:semiHidden/>
    <w:unhideWhenUsed/>
    <w:rsid w:val="00C22B30"/>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22B30"/>
  </w:style>
  <w:style w:type="paragraph" w:styleId="a8">
    <w:name w:val="footer"/>
    <w:basedOn w:val="a"/>
    <w:link w:val="a9"/>
    <w:uiPriority w:val="99"/>
    <w:unhideWhenUsed/>
    <w:rsid w:val="00C22B3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22B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0249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DA56A7"/>
    <w:pPr>
      <w:spacing w:after="0" w:line="240" w:lineRule="auto"/>
      <w:jc w:val="center"/>
    </w:pPr>
    <w:rPr>
      <w:rFonts w:ascii="Times New Roman" w:eastAsia="Times New Roman" w:hAnsi="Times New Roman" w:cs="Times New Roman"/>
      <w:b/>
      <w:sz w:val="24"/>
      <w:szCs w:val="20"/>
    </w:rPr>
  </w:style>
  <w:style w:type="character" w:customStyle="1" w:styleId="30">
    <w:name w:val="Основной текст 3 Знак"/>
    <w:basedOn w:val="a0"/>
    <w:link w:val="3"/>
    <w:rsid w:val="00DA56A7"/>
    <w:rPr>
      <w:rFonts w:ascii="Times New Roman" w:eastAsia="Times New Roman" w:hAnsi="Times New Roman" w:cs="Times New Roman"/>
      <w:b/>
      <w:sz w:val="24"/>
      <w:szCs w:val="20"/>
    </w:rPr>
  </w:style>
  <w:style w:type="paragraph" w:customStyle="1" w:styleId="MTDisplayEquation">
    <w:name w:val="MTDisplayEquation"/>
    <w:basedOn w:val="a"/>
    <w:next w:val="a"/>
    <w:link w:val="MTDisplayEquation0"/>
    <w:rsid w:val="00DA56A7"/>
    <w:pPr>
      <w:tabs>
        <w:tab w:val="center" w:pos="4680"/>
        <w:tab w:val="right" w:pos="9360"/>
      </w:tabs>
      <w:spacing w:after="0" w:line="240" w:lineRule="auto"/>
      <w:jc w:val="both"/>
    </w:pPr>
    <w:rPr>
      <w:rFonts w:ascii="Times New Roman" w:hAnsi="Times New Roman" w:cs="Times New Roman"/>
      <w:sz w:val="28"/>
      <w:szCs w:val="28"/>
    </w:rPr>
  </w:style>
  <w:style w:type="character" w:customStyle="1" w:styleId="MTDisplayEquation0">
    <w:name w:val="MTDisplayEquation Знак"/>
    <w:basedOn w:val="a0"/>
    <w:link w:val="MTDisplayEquation"/>
    <w:rsid w:val="00DA56A7"/>
    <w:rPr>
      <w:rFonts w:ascii="Times New Roman" w:hAnsi="Times New Roman" w:cs="Times New Roman"/>
      <w:sz w:val="28"/>
      <w:szCs w:val="28"/>
    </w:rPr>
  </w:style>
  <w:style w:type="character" w:customStyle="1" w:styleId="10">
    <w:name w:val="Заголовок 1 Знак"/>
    <w:basedOn w:val="a0"/>
    <w:link w:val="1"/>
    <w:uiPriority w:val="9"/>
    <w:rsid w:val="00E02494"/>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86774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774B"/>
    <w:rPr>
      <w:rFonts w:ascii="Tahoma" w:hAnsi="Tahoma" w:cs="Tahoma"/>
      <w:sz w:val="16"/>
      <w:szCs w:val="16"/>
    </w:rPr>
  </w:style>
  <w:style w:type="paragraph" w:styleId="a5">
    <w:name w:val="List Paragraph"/>
    <w:basedOn w:val="a"/>
    <w:uiPriority w:val="34"/>
    <w:qFormat/>
    <w:rsid w:val="00636709"/>
    <w:pPr>
      <w:ind w:left="720"/>
      <w:contextualSpacing/>
    </w:pPr>
  </w:style>
  <w:style w:type="paragraph" w:styleId="a6">
    <w:name w:val="header"/>
    <w:basedOn w:val="a"/>
    <w:link w:val="a7"/>
    <w:uiPriority w:val="99"/>
    <w:semiHidden/>
    <w:unhideWhenUsed/>
    <w:rsid w:val="00C22B30"/>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22B30"/>
  </w:style>
  <w:style w:type="paragraph" w:styleId="a8">
    <w:name w:val="footer"/>
    <w:basedOn w:val="a"/>
    <w:link w:val="a9"/>
    <w:uiPriority w:val="99"/>
    <w:unhideWhenUsed/>
    <w:rsid w:val="00C22B3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22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oleObject" Target="embeddings/oleObject28.bin"/><Relationship Id="rId68" Type="http://schemas.openxmlformats.org/officeDocument/2006/relationships/oleObject" Target="embeddings/oleObject30.bin"/><Relationship Id="rId76" Type="http://schemas.openxmlformats.org/officeDocument/2006/relationships/oleObject" Target="embeddings/oleObject34.bin"/><Relationship Id="rId84" Type="http://schemas.openxmlformats.org/officeDocument/2006/relationships/oleObject" Target="embeddings/oleObject38.bin"/><Relationship Id="rId89" Type="http://schemas.openxmlformats.org/officeDocument/2006/relationships/image" Target="media/image41.wmf"/><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6.wmf"/><Relationship Id="rId87" Type="http://schemas.openxmlformats.org/officeDocument/2006/relationships/image" Target="media/image40.wmf"/><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7.bin"/><Relationship Id="rId90" Type="http://schemas.openxmlformats.org/officeDocument/2006/relationships/oleObject" Target="embeddings/oleObject41.bin"/><Relationship Id="rId19" Type="http://schemas.openxmlformats.org/officeDocument/2006/relationships/image" Target="media/image6.wmf"/><Relationship Id="rId14" Type="http://schemas.openxmlformats.org/officeDocument/2006/relationships/image" Target="media/image3.png"/><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8.png"/><Relationship Id="rId69" Type="http://schemas.openxmlformats.org/officeDocument/2006/relationships/image" Target="media/image31.wmf"/><Relationship Id="rId77" Type="http://schemas.openxmlformats.org/officeDocument/2006/relationships/image" Target="media/image35.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9.wmf"/><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0.bin"/><Relationship Id="rId91" Type="http://schemas.openxmlformats.org/officeDocument/2006/relationships/image" Target="media/image42.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7.wmf"/><Relationship Id="rId86" Type="http://schemas.openxmlformats.org/officeDocument/2006/relationships/oleObject" Target="embeddings/oleObject39.bin"/><Relationship Id="rId9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FFF4CC-3D14-4870-B1DA-58B624829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1842</Words>
  <Characters>10505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Листопад Н.И.</dc:creator>
  <cp:lastModifiedBy>admin</cp:lastModifiedBy>
  <cp:revision>2</cp:revision>
  <dcterms:created xsi:type="dcterms:W3CDTF">2017-11-15T13:17:00Z</dcterms:created>
  <dcterms:modified xsi:type="dcterms:W3CDTF">2017-11-15T13:17:00Z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